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>ПЕРЕЧЕНЬ</w:t>
      </w:r>
    </w:p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 xml:space="preserve">нормативно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 </w:t>
      </w:r>
      <w:r w:rsidR="00DF1807">
        <w:rPr>
          <w:lang w:val="ru-RU"/>
        </w:rPr>
        <w:t xml:space="preserve">Ершовское </w:t>
      </w:r>
      <w:r w:rsidR="008C7725">
        <w:rPr>
          <w:lang w:val="ru-RU"/>
        </w:rPr>
        <w:t>сельское поселение Вятскополянского района</w:t>
      </w:r>
      <w:r>
        <w:t xml:space="preserve"> Кировской области и</w:t>
      </w:r>
    </w:p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>привлечения к административной ответственности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6379"/>
        <w:gridCol w:w="4608"/>
        <w:gridCol w:w="3403"/>
      </w:tblGrid>
      <w:tr w:rsidR="00EF2D4A">
        <w:trPr>
          <w:trHeight w:val="25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Наимен</w:t>
            </w:r>
            <w:bookmarkStart w:id="0" w:name="_GoBack"/>
            <w:bookmarkEnd w:id="0"/>
            <w:r>
              <w:t>ование и реквизиты акта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Ссылки на положения нормативных правовых актов, предусматривающих</w:t>
            </w:r>
          </w:p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установление административной ответственности за несоблюдение обязательного требования</w:t>
            </w:r>
          </w:p>
        </w:tc>
      </w:tr>
      <w:tr w:rsidR="00EF2D4A" w:rsidRPr="00CA412D">
        <w:trPr>
          <w:trHeight w:val="10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Федеральный закон РФ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пункт 25 части 1 статьи 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EF2D4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F2D4A" w:rsidRPr="00CA412D">
        <w:trPr>
          <w:trHeight w:val="7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Федеральный закон РФ от 24.11.1995 №181-ФЗ «О социальной защите инвалидов в Российской Федерации»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D">
              <w:rPr>
                <w:rFonts w:ascii="Times New Roman" w:hAnsi="Times New Roman" w:cs="Times New Roman"/>
                <w:sz w:val="24"/>
                <w:szCs w:val="24"/>
              </w:rPr>
              <w:t>статьи 15, 15.1, 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EF2D4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F2D4A" w:rsidRPr="00CA412D">
        <w:trPr>
          <w:trHeight w:val="138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Федеральный закон РФ от 30.12.2009 №384-ФЗ «Технический регламент о безопасности зданий и сооружений»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CA412D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ст. 9.13 Кодекса РФ об административных правонарушениях от 30.12.2001 № 195-ФЗ</w:t>
            </w:r>
          </w:p>
        </w:tc>
      </w:tr>
      <w:tr w:rsidR="00EF2D4A" w:rsidRPr="00CA412D">
        <w:trPr>
          <w:trHeight w:val="139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Приказ Минстроя России от 30.12.2020 №904/</w:t>
            </w:r>
            <w:proofErr w:type="spellStart"/>
            <w:proofErr w:type="gramStart"/>
            <w:r w:rsidRPr="00CA412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CA412D">
              <w:rPr>
                <w:rFonts w:ascii="Times New Roman" w:hAnsi="Times New Roman" w:cs="Times New Roman"/>
              </w:rPr>
              <w:t xml:space="preserve"> «Об утверждении СП 59.13330.2020 «СНиП 35-01-2001 Доступность зданий и сооружений для маломобильных групп населения»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ст. 9.13 Кодекса РФ об административных правонарушениях от 30.12.2001 № 195-ФЗ</w:t>
            </w:r>
          </w:p>
        </w:tc>
      </w:tr>
    </w:tbl>
    <w:p w:rsidR="00EF2D4A" w:rsidRPr="00CA412D" w:rsidRDefault="00EF2D4A">
      <w:pPr>
        <w:rPr>
          <w:rFonts w:ascii="Times New Roman" w:hAnsi="Times New Roman" w:cs="Times New Roman"/>
        </w:rPr>
      </w:pPr>
    </w:p>
    <w:tbl>
      <w:tblPr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6379"/>
        <w:gridCol w:w="4608"/>
        <w:gridCol w:w="3403"/>
      </w:tblGrid>
      <w:tr w:rsidR="00EF2D4A" w:rsidRPr="00CA412D" w:rsidTr="00CA412D">
        <w:trPr>
          <w:trHeight w:val="168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A412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CA412D">
              <w:rPr>
                <w:rFonts w:ascii="Times New Roman" w:hAnsi="Times New Roman" w:cs="Times New Roman"/>
              </w:rPr>
              <w:t xml:space="preserve"> России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      </w:r>
          </w:p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помощи»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ст. 9.13 Кодекса РФ об административных правонарушениях от 30.12.2001 № 195-ФЗ</w:t>
            </w:r>
          </w:p>
        </w:tc>
      </w:tr>
      <w:tr w:rsidR="00EF2D4A" w:rsidRPr="00CA412D" w:rsidTr="00CA412D">
        <w:trPr>
          <w:trHeight w:val="168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A412D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CA412D">
              <w:rPr>
                <w:rFonts w:ascii="Times New Roman" w:hAnsi="Times New Roman" w:cs="Times New Roman"/>
              </w:rPr>
              <w:t xml:space="preserve"> России от 24.08.2015 №825 «Об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ст. 9.13 Кодекса РФ об административных правонарушениях от 30.12.2001 № 195-ФЗ</w:t>
            </w:r>
          </w:p>
        </w:tc>
      </w:tr>
      <w:tr w:rsidR="00EF2D4A" w:rsidRPr="00CA412D" w:rsidTr="00CA412D">
        <w:trPr>
          <w:trHeight w:val="138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Приказ Минкультуры России от 09.09.2015 №2400 «Об утверждении требований доступности к учреждениям культуры с учетом особых потребностей инвалидов и других маломобильных групп населения»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Pr="00CA412D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CA412D">
              <w:rPr>
                <w:rFonts w:ascii="Times New Roman" w:hAnsi="Times New Roman" w:cs="Times New Roman"/>
              </w:rPr>
              <w:t>ст. 9.13 Кодекса РФ об административных правонарушениях от 30.12.2001 № 195-ФЗ</w:t>
            </w:r>
          </w:p>
        </w:tc>
      </w:tr>
      <w:tr w:rsidR="00EF2D4A" w:rsidTr="00CA412D">
        <w:trPr>
          <w:trHeight w:val="19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807" w:rsidRPr="00DF1807" w:rsidRDefault="00B971AB" w:rsidP="00DF180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C7725">
              <w:rPr>
                <w:rFonts w:ascii="Times New Roman" w:hAnsi="Times New Roman" w:cs="Times New Roman"/>
              </w:rPr>
              <w:t xml:space="preserve">Решение 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</w:rPr>
              <w:t xml:space="preserve"> </w:t>
            </w:r>
            <w:proofErr w:type="spellStart"/>
            <w:r w:rsidR="00DF1807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>Ершовской</w:t>
            </w:r>
            <w:proofErr w:type="spellEnd"/>
            <w:r w:rsidR="00DF1807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 xml:space="preserve"> 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</w:rPr>
              <w:t xml:space="preserve"> сельской Думы от </w:t>
            </w:r>
            <w:r w:rsidR="00DF1807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>25</w:t>
            </w:r>
            <w:r w:rsidR="00DF1807">
              <w:rPr>
                <w:rFonts w:ascii="Times New Roman" w:eastAsia="Times New Roman" w:hAnsi="Times New Roman" w:cs="Times New Roman"/>
                <w:color w:val="273350"/>
              </w:rPr>
              <w:t>.06.202</w:t>
            </w:r>
            <w:r w:rsidR="00DF1807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>0</w:t>
            </w:r>
            <w:r w:rsidR="00DF1807">
              <w:rPr>
                <w:rFonts w:ascii="Times New Roman" w:eastAsia="Times New Roman" w:hAnsi="Times New Roman" w:cs="Times New Roman"/>
                <w:color w:val="273350"/>
              </w:rPr>
              <w:t xml:space="preserve"> №</w:t>
            </w:r>
            <w:r w:rsidR="00DF1807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 xml:space="preserve"> 16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 xml:space="preserve"> </w:t>
            </w:r>
            <w:r w:rsidRPr="008C7725">
              <w:rPr>
                <w:rFonts w:ascii="Times New Roman" w:hAnsi="Times New Roman" w:cs="Times New Roman"/>
              </w:rPr>
              <w:t>«</w:t>
            </w:r>
            <w:r w:rsidR="008C7725" w:rsidRPr="008C7725">
              <w:rPr>
                <w:rFonts w:ascii="Times New Roman" w:hAnsi="Times New Roman" w:cs="Times New Roman"/>
                <w:bCs/>
              </w:rPr>
              <w:t xml:space="preserve"> </w:t>
            </w:r>
            <w:r w:rsidR="00DF1807" w:rsidRPr="00DF180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F1807" w:rsidRPr="00DF180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 утверждении Правил благоустройства территории</w:t>
            </w:r>
          </w:p>
          <w:p w:rsidR="00DF1807" w:rsidRPr="00DF1807" w:rsidRDefault="00DF1807" w:rsidP="00DF1807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F180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муниципального образования Ершовское  сельское  поселение Вятскополянского района Кировской области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»</w:t>
            </w:r>
            <w:r w:rsidR="0096065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(с изменениями от 30.03.2021 №7, от 23.08.2021 № 23)</w:t>
            </w:r>
          </w:p>
          <w:p w:rsidR="00EF2D4A" w:rsidRPr="00DF1807" w:rsidRDefault="00EF2D4A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lang w:val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4.1, ст. 4.3 Закона Кировской области от 04.12.2007 № 200-</w:t>
            </w:r>
          </w:p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ЗО «Об административной ответственности в Кировской области»</w:t>
            </w:r>
          </w:p>
        </w:tc>
      </w:tr>
      <w:tr w:rsidR="00CA412D" w:rsidTr="00CA412D">
        <w:trPr>
          <w:trHeight w:val="19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2D" w:rsidRPr="00CA412D" w:rsidRDefault="00CA412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2D" w:rsidRPr="00CA412D" w:rsidRDefault="00CA412D" w:rsidP="00CA412D">
            <w:pPr>
              <w:framePr w:wrap="notBeside" w:vAnchor="text" w:hAnchor="text" w:xAlign="center" w:y="1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A412D"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 xml:space="preserve">Решение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>Ершовской</w:t>
            </w:r>
            <w:proofErr w:type="spellEnd"/>
            <w:r w:rsidRPr="00CA412D"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 xml:space="preserve"> сельской Думы Вятскополянского района Кировской области от </w:t>
            </w:r>
            <w:r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>26</w:t>
            </w:r>
            <w:r w:rsidRPr="00CA412D"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 xml:space="preserve">.11.2021 № </w:t>
            </w:r>
            <w:r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>36</w:t>
            </w:r>
            <w:r w:rsidRPr="00CA412D"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 xml:space="preserve"> «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/>
              </w:rPr>
              <w:t xml:space="preserve"> 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утверждении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/>
              </w:rPr>
              <w:t xml:space="preserve">   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Положения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/>
              </w:rPr>
              <w:t xml:space="preserve">  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-62"/>
                <w:lang w:val="ru-RU" w:eastAsia="en-US"/>
              </w:rPr>
              <w:t xml:space="preserve">             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муниципальном 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61"/>
                <w:lang w:val="ru-RU" w:eastAsia="en-US"/>
              </w:rPr>
              <w:t xml:space="preserve"> </w:t>
            </w:r>
            <w:proofErr w:type="gramStart"/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контроле за</w:t>
            </w:r>
            <w:proofErr w:type="gramEnd"/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CA412D">
              <w:rPr>
                <w:rFonts w:ascii="Times New Roman" w:eastAsia="Times New Roman" w:hAnsi="Times New Roman" w:cs="Times New Roman"/>
                <w:color w:val="auto"/>
                <w:spacing w:val="-62"/>
                <w:lang w:val="ru-RU" w:eastAsia="en-US"/>
              </w:rPr>
              <w:t xml:space="preserve">  </w:t>
            </w:r>
            <w:r w:rsidRPr="00CA412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соблюдением Правил благоустройства территории  </w:t>
            </w:r>
          </w:p>
          <w:p w:rsidR="00CA412D" w:rsidRPr="00CA412D" w:rsidRDefault="00CA412D" w:rsidP="00CA412D">
            <w:pPr>
              <w:framePr w:wrap="notBeside" w:vAnchor="text" w:hAnchor="text" w:xAlign="center" w:y="1"/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Ершовского сельского поселения»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 редакции от 30.11.2022 № 13)</w:t>
            </w:r>
          </w:p>
          <w:p w:rsidR="00CA412D" w:rsidRPr="00CA412D" w:rsidRDefault="00CA412D" w:rsidP="00DF1807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2D" w:rsidRDefault="00CA412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 w:rsidRPr="00CA412D">
              <w:rPr>
                <w:rFonts w:ascii="Times New Roman" w:eastAsia="Microsoft Sans Serif" w:hAnsi="Times New Roman" w:cs="Times New Roman"/>
                <w:color w:val="auto"/>
                <w:lang w:val="ru-RU" w:eastAsia="en-US"/>
              </w:rPr>
              <w:t>Текст 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12D" w:rsidRDefault="00CA412D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</w:p>
        </w:tc>
      </w:tr>
    </w:tbl>
    <w:p w:rsidR="00EF2D4A" w:rsidRDefault="00EF2D4A">
      <w:pPr>
        <w:rPr>
          <w:sz w:val="2"/>
          <w:szCs w:val="2"/>
        </w:rPr>
      </w:pPr>
    </w:p>
    <w:sectPr w:rsidR="00EF2D4A">
      <w:type w:val="continuous"/>
      <w:pgSz w:w="16837" w:h="11905" w:orient="landscape"/>
      <w:pgMar w:top="1138" w:right="797" w:bottom="1604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BE" w:rsidRDefault="00142BBE">
      <w:r>
        <w:separator/>
      </w:r>
    </w:p>
  </w:endnote>
  <w:endnote w:type="continuationSeparator" w:id="0">
    <w:p w:rsidR="00142BBE" w:rsidRDefault="0014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BE" w:rsidRDefault="00142BBE"/>
  </w:footnote>
  <w:footnote w:type="continuationSeparator" w:id="0">
    <w:p w:rsidR="00142BBE" w:rsidRDefault="00142B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4A"/>
    <w:rsid w:val="000C0A21"/>
    <w:rsid w:val="000C386F"/>
    <w:rsid w:val="00142BBE"/>
    <w:rsid w:val="00452236"/>
    <w:rsid w:val="008C7725"/>
    <w:rsid w:val="00960656"/>
    <w:rsid w:val="00B971AB"/>
    <w:rsid w:val="00CA412D"/>
    <w:rsid w:val="00DF1807"/>
    <w:rsid w:val="00E7463A"/>
    <w:rsid w:val="00E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dcterms:created xsi:type="dcterms:W3CDTF">2023-06-20T05:26:00Z</dcterms:created>
  <dcterms:modified xsi:type="dcterms:W3CDTF">2023-06-20T09:54:00Z</dcterms:modified>
</cp:coreProperties>
</file>