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21" w:rsidRPr="00120053" w:rsidRDefault="004F19B2" w:rsidP="000924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00077421">
        <w:rPr>
          <w:rFonts w:ascii="Times New Roman" w:hAnsi="Times New Roman" w:cs="Times New Roman"/>
          <w:b/>
          <w:sz w:val="28"/>
          <w:szCs w:val="28"/>
        </w:rPr>
        <w:t xml:space="preserve">ЕРШОВСКАЯ </w:t>
      </w:r>
      <w:r w:rsidR="00077421" w:rsidRPr="00120053">
        <w:rPr>
          <w:rFonts w:ascii="Times New Roman" w:hAnsi="Times New Roman" w:cs="Times New Roman"/>
          <w:b/>
          <w:sz w:val="28"/>
          <w:szCs w:val="28"/>
        </w:rPr>
        <w:t xml:space="preserve"> СЕЛЬСКАЯ ДУМА</w:t>
      </w:r>
    </w:p>
    <w:p w:rsidR="00077421" w:rsidRPr="00120053" w:rsidRDefault="00077421" w:rsidP="00077421">
      <w:pPr>
        <w:spacing w:after="0" w:line="240" w:lineRule="auto"/>
        <w:jc w:val="center"/>
        <w:rPr>
          <w:rFonts w:ascii="Times New Roman" w:hAnsi="Times New Roman" w:cs="Times New Roman"/>
          <w:b/>
          <w:sz w:val="28"/>
          <w:szCs w:val="28"/>
        </w:rPr>
      </w:pPr>
      <w:r w:rsidRPr="00120053">
        <w:rPr>
          <w:rFonts w:ascii="Times New Roman" w:hAnsi="Times New Roman" w:cs="Times New Roman"/>
          <w:b/>
          <w:sz w:val="28"/>
          <w:szCs w:val="28"/>
        </w:rPr>
        <w:t>ВЯТСКОПОЛЯНСКОГО РАЙОНА КИРОВСКОЙ ОБЛАСТИ</w:t>
      </w:r>
    </w:p>
    <w:p w:rsidR="00077421" w:rsidRPr="00120053" w:rsidRDefault="00077421" w:rsidP="00077421">
      <w:pPr>
        <w:spacing w:after="0" w:line="240" w:lineRule="auto"/>
        <w:jc w:val="center"/>
        <w:rPr>
          <w:rFonts w:ascii="Times New Roman" w:hAnsi="Times New Roman" w:cs="Times New Roman"/>
          <w:sz w:val="28"/>
          <w:szCs w:val="28"/>
        </w:rPr>
      </w:pPr>
      <w:r w:rsidRPr="00120053">
        <w:rPr>
          <w:rFonts w:ascii="Times New Roman" w:hAnsi="Times New Roman" w:cs="Times New Roman"/>
          <w:sz w:val="28"/>
          <w:szCs w:val="28"/>
        </w:rPr>
        <w:t xml:space="preserve"> </w:t>
      </w:r>
    </w:p>
    <w:p w:rsidR="00077421" w:rsidRPr="00120053" w:rsidRDefault="00077421" w:rsidP="00077421">
      <w:pPr>
        <w:spacing w:after="0" w:line="240" w:lineRule="auto"/>
        <w:jc w:val="center"/>
        <w:rPr>
          <w:rFonts w:ascii="Times New Roman" w:hAnsi="Times New Roman" w:cs="Times New Roman"/>
          <w:b/>
          <w:sz w:val="28"/>
          <w:szCs w:val="28"/>
        </w:rPr>
      </w:pPr>
      <w:r w:rsidRPr="00120053">
        <w:rPr>
          <w:rFonts w:ascii="Times New Roman" w:hAnsi="Times New Roman" w:cs="Times New Roman"/>
          <w:b/>
          <w:sz w:val="28"/>
          <w:szCs w:val="28"/>
        </w:rPr>
        <w:t>РЕШЕНИЕ</w:t>
      </w:r>
    </w:p>
    <w:p w:rsidR="00077421" w:rsidRPr="00120053" w:rsidRDefault="00077421" w:rsidP="00077421">
      <w:pPr>
        <w:spacing w:after="0" w:line="240" w:lineRule="auto"/>
        <w:jc w:val="center"/>
        <w:rPr>
          <w:rFonts w:ascii="Times New Roman" w:hAnsi="Times New Roman" w:cs="Times New Roman"/>
          <w:sz w:val="28"/>
          <w:szCs w:val="28"/>
        </w:rPr>
      </w:pPr>
    </w:p>
    <w:tbl>
      <w:tblPr>
        <w:tblW w:w="0" w:type="auto"/>
        <w:tblLayout w:type="fixed"/>
        <w:tblCellMar>
          <w:left w:w="70" w:type="dxa"/>
          <w:right w:w="70" w:type="dxa"/>
        </w:tblCellMar>
        <w:tblLook w:val="0000" w:firstRow="0" w:lastRow="0" w:firstColumn="0" w:lastColumn="0" w:noHBand="0" w:noVBand="0"/>
      </w:tblPr>
      <w:tblGrid>
        <w:gridCol w:w="1843"/>
        <w:gridCol w:w="5173"/>
        <w:gridCol w:w="497"/>
        <w:gridCol w:w="1847"/>
      </w:tblGrid>
      <w:tr w:rsidR="00077421" w:rsidRPr="00120053" w:rsidTr="004F5BAD">
        <w:tc>
          <w:tcPr>
            <w:tcW w:w="1843" w:type="dxa"/>
            <w:tcBorders>
              <w:top w:val="nil"/>
              <w:left w:val="nil"/>
              <w:bottom w:val="single" w:sz="4" w:space="0" w:color="auto"/>
              <w:right w:val="nil"/>
            </w:tcBorders>
          </w:tcPr>
          <w:p w:rsidR="00077421" w:rsidRPr="00120053" w:rsidRDefault="00D26FA6" w:rsidP="004F5BAD">
            <w:pPr>
              <w:pStyle w:val="a6"/>
              <w:rPr>
                <w:szCs w:val="28"/>
              </w:rPr>
            </w:pPr>
            <w:r>
              <w:rPr>
                <w:szCs w:val="28"/>
              </w:rPr>
              <w:t>25.06.2020</w:t>
            </w:r>
          </w:p>
        </w:tc>
        <w:tc>
          <w:tcPr>
            <w:tcW w:w="5173" w:type="dxa"/>
          </w:tcPr>
          <w:p w:rsidR="00077421" w:rsidRPr="00120053" w:rsidRDefault="00077421" w:rsidP="004F5BAD">
            <w:pPr>
              <w:pStyle w:val="a6"/>
              <w:rPr>
                <w:position w:val="-6"/>
                <w:szCs w:val="28"/>
                <w:u w:val="single"/>
              </w:rPr>
            </w:pPr>
          </w:p>
        </w:tc>
        <w:tc>
          <w:tcPr>
            <w:tcW w:w="497" w:type="dxa"/>
          </w:tcPr>
          <w:p w:rsidR="00077421" w:rsidRPr="00120053" w:rsidRDefault="00077421" w:rsidP="004F5BAD">
            <w:pPr>
              <w:pStyle w:val="a6"/>
              <w:rPr>
                <w:szCs w:val="28"/>
              </w:rPr>
            </w:pPr>
            <w:r w:rsidRPr="00120053">
              <w:rPr>
                <w:position w:val="-6"/>
                <w:szCs w:val="28"/>
              </w:rPr>
              <w:t>№</w:t>
            </w:r>
          </w:p>
        </w:tc>
        <w:tc>
          <w:tcPr>
            <w:tcW w:w="1847" w:type="dxa"/>
            <w:tcBorders>
              <w:top w:val="nil"/>
              <w:left w:val="nil"/>
              <w:bottom w:val="single" w:sz="4" w:space="0" w:color="auto"/>
              <w:right w:val="nil"/>
            </w:tcBorders>
          </w:tcPr>
          <w:p w:rsidR="00077421" w:rsidRPr="00120053" w:rsidRDefault="00D26FA6" w:rsidP="004F5BAD">
            <w:pPr>
              <w:pStyle w:val="a6"/>
              <w:rPr>
                <w:szCs w:val="28"/>
              </w:rPr>
            </w:pPr>
            <w:r>
              <w:rPr>
                <w:szCs w:val="28"/>
              </w:rPr>
              <w:t xml:space="preserve">       16</w:t>
            </w:r>
          </w:p>
        </w:tc>
      </w:tr>
      <w:tr w:rsidR="00077421" w:rsidRPr="00120053" w:rsidTr="004F5BAD">
        <w:tc>
          <w:tcPr>
            <w:tcW w:w="9360" w:type="dxa"/>
            <w:gridSpan w:val="4"/>
          </w:tcPr>
          <w:p w:rsidR="00077421" w:rsidRPr="00120053" w:rsidRDefault="00077421" w:rsidP="004F5BAD">
            <w:pPr>
              <w:pStyle w:val="a6"/>
              <w:jc w:val="center"/>
              <w:rPr>
                <w:szCs w:val="28"/>
              </w:rPr>
            </w:pPr>
            <w:r>
              <w:rPr>
                <w:color w:val="242424"/>
                <w:szCs w:val="28"/>
              </w:rPr>
              <w:t xml:space="preserve">с. </w:t>
            </w:r>
            <w:proofErr w:type="spellStart"/>
            <w:r>
              <w:rPr>
                <w:color w:val="242424"/>
                <w:szCs w:val="28"/>
              </w:rPr>
              <w:t>Ершовка</w:t>
            </w:r>
            <w:proofErr w:type="spellEnd"/>
          </w:p>
        </w:tc>
      </w:tr>
    </w:tbl>
    <w:p w:rsidR="00077421" w:rsidRPr="00120053" w:rsidRDefault="00077421" w:rsidP="00077421">
      <w:pPr>
        <w:spacing w:after="0" w:line="240" w:lineRule="auto"/>
        <w:rPr>
          <w:rFonts w:ascii="Times New Roman" w:hAnsi="Times New Roman" w:cs="Times New Roman"/>
          <w:sz w:val="28"/>
          <w:szCs w:val="28"/>
        </w:rPr>
      </w:pPr>
    </w:p>
    <w:p w:rsidR="00077421" w:rsidRPr="00120053" w:rsidRDefault="00077421" w:rsidP="00077421">
      <w:pPr>
        <w:spacing w:after="0" w:line="240" w:lineRule="auto"/>
        <w:rPr>
          <w:rFonts w:ascii="Times New Roman" w:hAnsi="Times New Roman" w:cs="Times New Roman"/>
          <w:b/>
          <w:sz w:val="28"/>
          <w:szCs w:val="28"/>
        </w:rPr>
      </w:pPr>
    </w:p>
    <w:p w:rsidR="00077421" w:rsidRPr="00120053" w:rsidRDefault="00077421" w:rsidP="00077421">
      <w:pPr>
        <w:spacing w:after="0" w:line="240" w:lineRule="auto"/>
        <w:jc w:val="center"/>
        <w:rPr>
          <w:rFonts w:ascii="Times New Roman" w:hAnsi="Times New Roman" w:cs="Times New Roman"/>
          <w:b/>
          <w:bCs/>
          <w:sz w:val="28"/>
          <w:szCs w:val="28"/>
        </w:rPr>
      </w:pPr>
      <w:r w:rsidRPr="00120053">
        <w:rPr>
          <w:rFonts w:ascii="Times New Roman" w:hAnsi="Times New Roman" w:cs="Times New Roman"/>
          <w:b/>
          <w:bCs/>
          <w:sz w:val="28"/>
          <w:szCs w:val="28"/>
        </w:rPr>
        <w:t>Об утверждении Правил благоустройства территории</w:t>
      </w:r>
    </w:p>
    <w:p w:rsidR="00077421" w:rsidRPr="00120053" w:rsidRDefault="00077421" w:rsidP="00077421">
      <w:pPr>
        <w:spacing w:after="0" w:line="240" w:lineRule="auto"/>
        <w:jc w:val="center"/>
        <w:rPr>
          <w:rFonts w:ascii="Times New Roman" w:hAnsi="Times New Roman" w:cs="Times New Roman"/>
          <w:b/>
          <w:sz w:val="28"/>
          <w:szCs w:val="28"/>
        </w:rPr>
      </w:pPr>
      <w:r w:rsidRPr="00120053">
        <w:rPr>
          <w:rFonts w:ascii="Times New Roman" w:hAnsi="Times New Roman" w:cs="Times New Roman"/>
          <w:b/>
          <w:bCs/>
          <w:sz w:val="28"/>
          <w:szCs w:val="28"/>
        </w:rPr>
        <w:t xml:space="preserve">муниципального образования </w:t>
      </w:r>
      <w:r>
        <w:rPr>
          <w:rFonts w:ascii="Times New Roman" w:hAnsi="Times New Roman" w:cs="Times New Roman"/>
          <w:b/>
          <w:bCs/>
          <w:sz w:val="28"/>
          <w:szCs w:val="28"/>
        </w:rPr>
        <w:t xml:space="preserve">Ершовское </w:t>
      </w:r>
      <w:r w:rsidRPr="00120053">
        <w:rPr>
          <w:rFonts w:ascii="Times New Roman" w:hAnsi="Times New Roman" w:cs="Times New Roman"/>
          <w:b/>
          <w:bCs/>
          <w:sz w:val="28"/>
          <w:szCs w:val="28"/>
        </w:rPr>
        <w:t xml:space="preserve"> сельское  поселение</w:t>
      </w:r>
      <w:r>
        <w:rPr>
          <w:rFonts w:ascii="Times New Roman" w:hAnsi="Times New Roman" w:cs="Times New Roman"/>
          <w:b/>
          <w:bCs/>
          <w:sz w:val="28"/>
          <w:szCs w:val="28"/>
        </w:rPr>
        <w:t xml:space="preserve"> Вятскополянского района Кировской области</w:t>
      </w:r>
    </w:p>
    <w:p w:rsidR="00077421" w:rsidRPr="00120053" w:rsidRDefault="00077421" w:rsidP="00077421">
      <w:pPr>
        <w:spacing w:after="0" w:line="240" w:lineRule="auto"/>
        <w:rPr>
          <w:rFonts w:ascii="Times New Roman" w:hAnsi="Times New Roman" w:cs="Times New Roman"/>
          <w:sz w:val="28"/>
          <w:szCs w:val="28"/>
        </w:rPr>
      </w:pPr>
    </w:p>
    <w:p w:rsidR="00077421" w:rsidRPr="00120053" w:rsidRDefault="00077421" w:rsidP="00077421">
      <w:pPr>
        <w:spacing w:after="0"/>
        <w:ind w:firstLine="720"/>
        <w:jc w:val="both"/>
        <w:rPr>
          <w:rFonts w:ascii="Times New Roman" w:hAnsi="Times New Roman" w:cs="Times New Roman"/>
          <w:sz w:val="28"/>
          <w:szCs w:val="28"/>
        </w:rPr>
      </w:pPr>
    </w:p>
    <w:p w:rsidR="00077421" w:rsidRPr="00120053" w:rsidRDefault="00077421" w:rsidP="00077421">
      <w:pPr>
        <w:spacing w:after="0"/>
        <w:ind w:firstLine="720"/>
        <w:jc w:val="both"/>
        <w:rPr>
          <w:rFonts w:ascii="Times New Roman" w:hAnsi="Times New Roman" w:cs="Times New Roman"/>
          <w:sz w:val="28"/>
          <w:szCs w:val="28"/>
        </w:rPr>
      </w:pPr>
      <w:r w:rsidRPr="00120053">
        <w:rPr>
          <w:rFonts w:ascii="Times New Roman" w:hAnsi="Times New Roman" w:cs="Times New Roman"/>
          <w:sz w:val="28"/>
          <w:szCs w:val="28"/>
        </w:rPr>
        <w:t xml:space="preserve">В соответствии с Федеральным законом от 06.10.2003 № 131 –ФЗ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8"/>
          <w:szCs w:val="28"/>
        </w:rPr>
        <w:t xml:space="preserve">Ершовское </w:t>
      </w:r>
      <w:r w:rsidRPr="00120053">
        <w:rPr>
          <w:rFonts w:ascii="Times New Roman" w:hAnsi="Times New Roman" w:cs="Times New Roman"/>
          <w:sz w:val="28"/>
          <w:szCs w:val="28"/>
        </w:rPr>
        <w:t>сельское поселение,</w:t>
      </w:r>
      <w:r>
        <w:rPr>
          <w:rFonts w:ascii="Times New Roman" w:hAnsi="Times New Roman" w:cs="Times New Roman"/>
          <w:sz w:val="28"/>
          <w:szCs w:val="28"/>
        </w:rPr>
        <w:t xml:space="preserve"> протестом </w:t>
      </w:r>
      <w:proofErr w:type="spellStart"/>
      <w:r>
        <w:rPr>
          <w:rFonts w:ascii="Times New Roman" w:hAnsi="Times New Roman" w:cs="Times New Roman"/>
          <w:sz w:val="28"/>
          <w:szCs w:val="28"/>
        </w:rPr>
        <w:t>Вятскополянской</w:t>
      </w:r>
      <w:proofErr w:type="spellEnd"/>
      <w:r>
        <w:rPr>
          <w:rFonts w:ascii="Times New Roman" w:hAnsi="Times New Roman" w:cs="Times New Roman"/>
          <w:sz w:val="28"/>
          <w:szCs w:val="28"/>
        </w:rPr>
        <w:t xml:space="preserve"> межрайонной прокуратуры от 19.05.2020 № 107-02-07-2020/</w:t>
      </w:r>
      <w:proofErr w:type="spellStart"/>
      <w:r>
        <w:rPr>
          <w:rFonts w:ascii="Times New Roman" w:hAnsi="Times New Roman" w:cs="Times New Roman"/>
          <w:sz w:val="28"/>
          <w:szCs w:val="28"/>
        </w:rPr>
        <w:t>Прдп</w:t>
      </w:r>
      <w:proofErr w:type="spellEnd"/>
      <w:r>
        <w:rPr>
          <w:rFonts w:ascii="Times New Roman" w:hAnsi="Times New Roman" w:cs="Times New Roman"/>
          <w:sz w:val="28"/>
          <w:szCs w:val="28"/>
        </w:rPr>
        <w:t xml:space="preserve"> 315-20-120330037, </w:t>
      </w:r>
      <w:proofErr w:type="spellStart"/>
      <w:r>
        <w:rPr>
          <w:rFonts w:ascii="Times New Roman" w:hAnsi="Times New Roman" w:cs="Times New Roman"/>
          <w:sz w:val="28"/>
          <w:szCs w:val="28"/>
        </w:rPr>
        <w:t>Ершовская</w:t>
      </w:r>
      <w:proofErr w:type="spellEnd"/>
      <w:r>
        <w:rPr>
          <w:rFonts w:ascii="Times New Roman" w:hAnsi="Times New Roman" w:cs="Times New Roman"/>
          <w:sz w:val="28"/>
          <w:szCs w:val="28"/>
        </w:rPr>
        <w:t xml:space="preserve"> </w:t>
      </w:r>
      <w:r w:rsidRPr="00120053">
        <w:rPr>
          <w:rFonts w:ascii="Times New Roman" w:hAnsi="Times New Roman" w:cs="Times New Roman"/>
          <w:sz w:val="28"/>
          <w:szCs w:val="28"/>
        </w:rPr>
        <w:t>сельская  Дума РЕШИЛА:</w:t>
      </w:r>
    </w:p>
    <w:p w:rsidR="00077421" w:rsidRPr="00120053" w:rsidRDefault="00077421" w:rsidP="00077421">
      <w:pPr>
        <w:spacing w:after="0"/>
        <w:ind w:firstLine="720"/>
        <w:jc w:val="both"/>
        <w:rPr>
          <w:rFonts w:ascii="Times New Roman" w:hAnsi="Times New Roman" w:cs="Times New Roman"/>
          <w:sz w:val="28"/>
          <w:szCs w:val="28"/>
        </w:rPr>
      </w:pPr>
      <w:bookmarkStart w:id="1" w:name="sub_1"/>
      <w:r w:rsidRPr="00120053">
        <w:rPr>
          <w:rFonts w:ascii="Times New Roman" w:hAnsi="Times New Roman" w:cs="Times New Roman"/>
          <w:sz w:val="28"/>
          <w:szCs w:val="28"/>
        </w:rPr>
        <w:t xml:space="preserve">1. Утвердить Правила благоустройства территории муниципального образования </w:t>
      </w:r>
      <w:r>
        <w:rPr>
          <w:rFonts w:ascii="Times New Roman" w:hAnsi="Times New Roman" w:cs="Times New Roman"/>
          <w:sz w:val="28"/>
          <w:szCs w:val="28"/>
        </w:rPr>
        <w:t>Ершовское</w:t>
      </w:r>
      <w:r w:rsidRPr="00120053">
        <w:rPr>
          <w:rFonts w:ascii="Times New Roman" w:hAnsi="Times New Roman" w:cs="Times New Roman"/>
          <w:sz w:val="28"/>
          <w:szCs w:val="28"/>
        </w:rPr>
        <w:t xml:space="preserve"> сельское поселение</w:t>
      </w:r>
      <w:bookmarkStart w:id="2" w:name="sub_2"/>
      <w:bookmarkEnd w:id="1"/>
      <w:r>
        <w:rPr>
          <w:rFonts w:ascii="Times New Roman" w:hAnsi="Times New Roman" w:cs="Times New Roman"/>
          <w:sz w:val="28"/>
          <w:szCs w:val="28"/>
        </w:rPr>
        <w:t xml:space="preserve">  Вятскополянского района Кировской области в новой редакции</w:t>
      </w:r>
      <w:r w:rsidRPr="00120053">
        <w:rPr>
          <w:rFonts w:ascii="Times New Roman" w:hAnsi="Times New Roman" w:cs="Times New Roman"/>
          <w:sz w:val="28"/>
          <w:szCs w:val="28"/>
        </w:rPr>
        <w:t>. Прилагаются.</w:t>
      </w:r>
    </w:p>
    <w:p w:rsidR="00077421" w:rsidRDefault="00077421" w:rsidP="00077421">
      <w:pPr>
        <w:spacing w:after="0"/>
        <w:ind w:firstLine="720"/>
        <w:jc w:val="both"/>
        <w:rPr>
          <w:rFonts w:ascii="Times New Roman" w:hAnsi="Times New Roman" w:cs="Times New Roman"/>
          <w:sz w:val="28"/>
          <w:szCs w:val="28"/>
        </w:rPr>
      </w:pPr>
      <w:r w:rsidRPr="00120053">
        <w:rPr>
          <w:rFonts w:ascii="Times New Roman" w:hAnsi="Times New Roman" w:cs="Times New Roman"/>
          <w:sz w:val="28"/>
          <w:szCs w:val="28"/>
        </w:rPr>
        <w:t xml:space="preserve">2. Признать утратившим силу решение </w:t>
      </w:r>
      <w:proofErr w:type="spellStart"/>
      <w:r>
        <w:rPr>
          <w:rFonts w:ascii="Times New Roman" w:hAnsi="Times New Roman" w:cs="Times New Roman"/>
          <w:sz w:val="28"/>
          <w:szCs w:val="28"/>
        </w:rPr>
        <w:t>Ершовской</w:t>
      </w:r>
      <w:proofErr w:type="spellEnd"/>
      <w:r>
        <w:rPr>
          <w:rFonts w:ascii="Times New Roman" w:hAnsi="Times New Roman" w:cs="Times New Roman"/>
          <w:sz w:val="28"/>
          <w:szCs w:val="28"/>
        </w:rPr>
        <w:t xml:space="preserve"> сельской Думы от 18.02.2015 № 5 (с изменениями от 19.11.2015 № 34, от 18.02.2016 № 5, от 27.06.2016 № 22, 13.02.2017 №3, 07.02.2019 № 5</w:t>
      </w:r>
      <w:r w:rsidRPr="00120053">
        <w:rPr>
          <w:rFonts w:ascii="Times New Roman" w:hAnsi="Times New Roman" w:cs="Times New Roman"/>
          <w:sz w:val="28"/>
          <w:szCs w:val="28"/>
        </w:rPr>
        <w:t>).</w:t>
      </w:r>
    </w:p>
    <w:p w:rsidR="00077421" w:rsidRDefault="00077421" w:rsidP="00077421">
      <w:pPr>
        <w:spacing w:after="120"/>
        <w:ind w:firstLine="705"/>
        <w:jc w:val="both"/>
        <w:rPr>
          <w:rFonts w:ascii="Times New Roman" w:hAnsi="Times New Roman" w:cs="Times New Roman"/>
          <w:sz w:val="28"/>
          <w:szCs w:val="28"/>
        </w:rPr>
      </w:pPr>
      <w:r>
        <w:rPr>
          <w:rFonts w:ascii="Times New Roman" w:hAnsi="Times New Roman" w:cs="Times New Roman"/>
          <w:sz w:val="28"/>
          <w:szCs w:val="28"/>
        </w:rPr>
        <w:t>3</w:t>
      </w:r>
      <w:r w:rsidRPr="004D42C4">
        <w:rPr>
          <w:rFonts w:ascii="Times New Roman" w:hAnsi="Times New Roman" w:cs="Times New Roman"/>
          <w:sz w:val="28"/>
          <w:szCs w:val="28"/>
        </w:rPr>
        <w:t xml:space="preserve">. </w:t>
      </w:r>
      <w:r>
        <w:rPr>
          <w:rFonts w:ascii="Times New Roman" w:hAnsi="Times New Roman" w:cs="Times New Roman"/>
          <w:sz w:val="28"/>
          <w:szCs w:val="28"/>
        </w:rPr>
        <w:t>Настоящее решение</w:t>
      </w:r>
      <w:r w:rsidRPr="004D42C4">
        <w:rPr>
          <w:rFonts w:ascii="Times New Roman" w:hAnsi="Times New Roman" w:cs="Times New Roman"/>
          <w:sz w:val="28"/>
          <w:szCs w:val="28"/>
        </w:rPr>
        <w:t xml:space="preserve"> </w:t>
      </w:r>
      <w:r>
        <w:rPr>
          <w:rFonts w:ascii="Times New Roman" w:hAnsi="Times New Roman" w:cs="Times New Roman"/>
          <w:sz w:val="28"/>
          <w:szCs w:val="28"/>
        </w:rPr>
        <w:t xml:space="preserve">опубликовать в информационном бюллетене и разместить на официальном сайте муниципального образования </w:t>
      </w:r>
      <w:proofErr w:type="spellStart"/>
      <w:r>
        <w:rPr>
          <w:rFonts w:ascii="Times New Roman" w:hAnsi="Times New Roman" w:cs="Times New Roman"/>
          <w:sz w:val="28"/>
          <w:szCs w:val="28"/>
        </w:rPr>
        <w:t>Вятскополянский</w:t>
      </w:r>
      <w:proofErr w:type="spellEnd"/>
      <w:r>
        <w:rPr>
          <w:rFonts w:ascii="Times New Roman" w:hAnsi="Times New Roman" w:cs="Times New Roman"/>
          <w:sz w:val="28"/>
          <w:szCs w:val="28"/>
        </w:rPr>
        <w:t xml:space="preserve"> муниципальный район</w:t>
      </w:r>
      <w:r w:rsidRPr="004D42C4">
        <w:rPr>
          <w:rFonts w:ascii="Times New Roman" w:hAnsi="Times New Roman" w:cs="Times New Roman"/>
          <w:sz w:val="28"/>
          <w:szCs w:val="28"/>
        </w:rPr>
        <w:t>.</w:t>
      </w:r>
    </w:p>
    <w:p w:rsidR="00077421" w:rsidRDefault="00077421" w:rsidP="00077421">
      <w:pPr>
        <w:spacing w:after="120"/>
        <w:jc w:val="both"/>
        <w:rPr>
          <w:rFonts w:ascii="Times New Roman" w:hAnsi="Times New Roman" w:cs="Times New Roman"/>
          <w:sz w:val="28"/>
          <w:szCs w:val="28"/>
        </w:rPr>
      </w:pPr>
      <w:r>
        <w:rPr>
          <w:rFonts w:ascii="Times New Roman" w:eastAsia="Times New Roman" w:hAnsi="Times New Roman" w:cs="Times New Roman"/>
          <w:sz w:val="28"/>
          <w:szCs w:val="28"/>
        </w:rPr>
        <w:t xml:space="preserve">          4</w:t>
      </w:r>
      <w:r w:rsidRPr="00A14F5C">
        <w:rPr>
          <w:rFonts w:ascii="Times New Roman" w:hAnsi="Times New Roman" w:cs="Times New Roman"/>
          <w:sz w:val="28"/>
          <w:szCs w:val="28"/>
        </w:rPr>
        <w:t>.</w:t>
      </w:r>
      <w:r w:rsidRPr="004D42C4">
        <w:rPr>
          <w:rFonts w:ascii="Times New Roman" w:hAnsi="Times New Roman" w:cs="Times New Roman"/>
          <w:sz w:val="28"/>
          <w:szCs w:val="28"/>
        </w:rPr>
        <w:t xml:space="preserve"> Настоящее решение вступает в силу в соответствии с действующим законодательством.</w:t>
      </w:r>
    </w:p>
    <w:p w:rsidR="00077421" w:rsidRDefault="00077421" w:rsidP="00077421">
      <w:pPr>
        <w:spacing w:after="120"/>
        <w:ind w:firstLine="705"/>
        <w:jc w:val="both"/>
        <w:rPr>
          <w:rFonts w:ascii="Times New Roman" w:hAnsi="Times New Roman" w:cs="Times New Roman"/>
          <w:sz w:val="28"/>
          <w:szCs w:val="28"/>
        </w:rPr>
      </w:pPr>
    </w:p>
    <w:p w:rsidR="00077421" w:rsidRPr="004D42C4" w:rsidRDefault="00077421" w:rsidP="00077421">
      <w:pPr>
        <w:spacing w:after="0" w:line="240" w:lineRule="auto"/>
        <w:ind w:firstLine="705"/>
        <w:jc w:val="both"/>
        <w:rPr>
          <w:rFonts w:ascii="Times New Roman" w:hAnsi="Times New Roman" w:cs="Times New Roman"/>
          <w:sz w:val="28"/>
          <w:szCs w:val="28"/>
        </w:rPr>
      </w:pPr>
    </w:p>
    <w:p w:rsidR="00077421" w:rsidRPr="002829DC" w:rsidRDefault="00077421" w:rsidP="00077421">
      <w:pPr>
        <w:widowControl w:val="0"/>
        <w:autoSpaceDE w:val="0"/>
        <w:autoSpaceDN w:val="0"/>
        <w:adjustRightInd w:val="0"/>
        <w:spacing w:after="0"/>
        <w:jc w:val="both"/>
        <w:rPr>
          <w:rFonts w:ascii="Times New Roman" w:eastAsia="Times New Roman" w:hAnsi="Times New Roman" w:cs="Times New Roman"/>
          <w:sz w:val="28"/>
          <w:szCs w:val="28"/>
        </w:rPr>
      </w:pPr>
      <w:r w:rsidRPr="002829DC">
        <w:rPr>
          <w:rFonts w:ascii="Times New Roman" w:eastAsia="Times New Roman" w:hAnsi="Times New Roman" w:cs="Times New Roman"/>
          <w:sz w:val="28"/>
          <w:szCs w:val="28"/>
        </w:rPr>
        <w:t xml:space="preserve">Председатель сельской  Думы           </w:t>
      </w:r>
      <w:r w:rsidR="002B4B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Н.М. Устинова</w:t>
      </w:r>
    </w:p>
    <w:p w:rsidR="00077421" w:rsidRPr="002829DC" w:rsidRDefault="00077421" w:rsidP="00077421">
      <w:pPr>
        <w:widowControl w:val="0"/>
        <w:autoSpaceDE w:val="0"/>
        <w:autoSpaceDN w:val="0"/>
        <w:adjustRightInd w:val="0"/>
        <w:spacing w:after="0"/>
        <w:jc w:val="both"/>
        <w:rPr>
          <w:rFonts w:ascii="Times New Roman" w:eastAsia="Times New Roman" w:hAnsi="Times New Roman" w:cs="Times New Roman"/>
          <w:sz w:val="28"/>
          <w:szCs w:val="28"/>
        </w:rPr>
      </w:pPr>
    </w:p>
    <w:p w:rsidR="00077421" w:rsidRDefault="00077421" w:rsidP="00077421">
      <w:pPr>
        <w:widowControl w:val="0"/>
        <w:autoSpaceDE w:val="0"/>
        <w:autoSpaceDN w:val="0"/>
        <w:adjustRightInd w:val="0"/>
        <w:spacing w:after="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Ершовского</w:t>
      </w:r>
    </w:p>
    <w:p w:rsidR="00077421" w:rsidRDefault="00077421" w:rsidP="00077421">
      <w:pPr>
        <w:widowControl w:val="0"/>
        <w:autoSpaceDE w:val="0"/>
        <w:autoSpaceDN w:val="0"/>
        <w:adjustRightInd w:val="0"/>
        <w:spacing w:after="0"/>
        <w:jc w:val="both"/>
        <w:outlineLvl w:val="0"/>
        <w:rPr>
          <w:rFonts w:ascii="Times New Roman" w:eastAsia="Times New Roman" w:hAnsi="Times New Roman" w:cs="Times New Roman"/>
          <w:sz w:val="28"/>
          <w:szCs w:val="28"/>
        </w:rPr>
      </w:pPr>
      <w:r w:rsidRPr="002829DC">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                       </w:t>
      </w:r>
      <w:r w:rsidRPr="002829DC">
        <w:rPr>
          <w:rFonts w:ascii="Times New Roman" w:eastAsia="Times New Roman" w:hAnsi="Times New Roman" w:cs="Times New Roman"/>
          <w:sz w:val="28"/>
          <w:szCs w:val="28"/>
        </w:rPr>
        <w:t xml:space="preserve"> </w:t>
      </w:r>
      <w:r w:rsidR="002B4B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Р.М. </w:t>
      </w:r>
      <w:proofErr w:type="spellStart"/>
      <w:r>
        <w:rPr>
          <w:rFonts w:ascii="Times New Roman" w:eastAsia="Times New Roman" w:hAnsi="Times New Roman" w:cs="Times New Roman"/>
          <w:sz w:val="28"/>
          <w:szCs w:val="28"/>
        </w:rPr>
        <w:t>Шарипов</w:t>
      </w:r>
      <w:proofErr w:type="spellEnd"/>
      <w:r w:rsidRPr="002829DC">
        <w:rPr>
          <w:rFonts w:ascii="Times New Roman" w:eastAsia="Times New Roman" w:hAnsi="Times New Roman" w:cs="Times New Roman"/>
          <w:sz w:val="28"/>
          <w:szCs w:val="28"/>
        </w:rPr>
        <w:t xml:space="preserve">    </w:t>
      </w:r>
      <w:bookmarkEnd w:id="2"/>
    </w:p>
    <w:p w:rsidR="00077421" w:rsidRDefault="00077421" w:rsidP="00077421">
      <w:pPr>
        <w:widowControl w:val="0"/>
        <w:autoSpaceDE w:val="0"/>
        <w:autoSpaceDN w:val="0"/>
        <w:adjustRightInd w:val="0"/>
        <w:spacing w:after="0"/>
        <w:jc w:val="both"/>
        <w:outlineLvl w:val="0"/>
        <w:rPr>
          <w:rFonts w:ascii="Times New Roman" w:eastAsia="Times New Roman" w:hAnsi="Times New Roman" w:cs="Times New Roman"/>
          <w:sz w:val="28"/>
          <w:szCs w:val="28"/>
        </w:rPr>
      </w:pPr>
    </w:p>
    <w:p w:rsidR="00077421" w:rsidRDefault="00077421" w:rsidP="00077421">
      <w:pPr>
        <w:widowControl w:val="0"/>
        <w:autoSpaceDE w:val="0"/>
        <w:autoSpaceDN w:val="0"/>
        <w:adjustRightInd w:val="0"/>
        <w:spacing w:after="0"/>
        <w:jc w:val="both"/>
        <w:outlineLvl w:val="0"/>
        <w:rPr>
          <w:rFonts w:ascii="Times New Roman" w:eastAsia="Times New Roman" w:hAnsi="Times New Roman" w:cs="Times New Roman"/>
          <w:sz w:val="28"/>
          <w:szCs w:val="28"/>
        </w:rPr>
      </w:pPr>
    </w:p>
    <w:p w:rsidR="00077421" w:rsidRDefault="00077421" w:rsidP="00F23250">
      <w:pPr>
        <w:spacing w:after="0" w:line="240" w:lineRule="auto"/>
        <w:rPr>
          <w:rFonts w:ascii="Times New Roman" w:hAnsi="Times New Roman" w:cs="Times New Roman"/>
          <w:b/>
          <w:sz w:val="28"/>
          <w:szCs w:val="28"/>
        </w:rPr>
      </w:pPr>
    </w:p>
    <w:p w:rsidR="0009243D" w:rsidRDefault="00F23250" w:rsidP="0007742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77421">
        <w:rPr>
          <w:rFonts w:ascii="Times New Roman" w:hAnsi="Times New Roman" w:cs="Times New Roman"/>
          <w:b/>
          <w:sz w:val="28"/>
          <w:szCs w:val="28"/>
        </w:rPr>
        <w:t xml:space="preserve">                                               </w:t>
      </w:r>
    </w:p>
    <w:p w:rsidR="003F1648" w:rsidRPr="00077421" w:rsidRDefault="0009243D" w:rsidP="00077421">
      <w:pPr>
        <w:spacing w:after="0" w:line="240" w:lineRule="auto"/>
        <w:rPr>
          <w:rStyle w:val="a4"/>
          <w:rFonts w:ascii="Times New Roman" w:hAnsi="Times New Roman" w:cs="Times New Roman"/>
          <w:color w:val="auto"/>
          <w:sz w:val="28"/>
          <w:szCs w:val="28"/>
        </w:rPr>
      </w:pPr>
      <w:r>
        <w:rPr>
          <w:rFonts w:ascii="Times New Roman" w:hAnsi="Times New Roman" w:cs="Times New Roman"/>
          <w:b/>
          <w:sz w:val="28"/>
          <w:szCs w:val="28"/>
        </w:rPr>
        <w:lastRenderedPageBreak/>
        <w:t xml:space="preserve">                                                                   </w:t>
      </w:r>
      <w:r w:rsidR="003F1648" w:rsidRPr="002250A0">
        <w:rPr>
          <w:rStyle w:val="a4"/>
          <w:rFonts w:ascii="Times New Roman" w:hAnsi="Times New Roman" w:cs="Times New Roman"/>
          <w:b w:val="0"/>
          <w:bCs/>
          <w:color w:val="auto"/>
          <w:sz w:val="28"/>
          <w:szCs w:val="28"/>
        </w:rPr>
        <w:t>Утверждены</w:t>
      </w:r>
    </w:p>
    <w:p w:rsidR="003F1648" w:rsidRPr="002250A0" w:rsidRDefault="003F1648" w:rsidP="00120053">
      <w:pPr>
        <w:spacing w:after="0" w:line="240" w:lineRule="auto"/>
        <w:ind w:firstLine="697"/>
        <w:jc w:val="center"/>
        <w:rPr>
          <w:rStyle w:val="a4"/>
          <w:rFonts w:ascii="Times New Roman" w:hAnsi="Times New Roman" w:cs="Times New Roman"/>
          <w:b w:val="0"/>
          <w:bCs/>
          <w:color w:val="auto"/>
          <w:sz w:val="28"/>
          <w:szCs w:val="28"/>
        </w:rPr>
      </w:pPr>
      <w:r w:rsidRPr="002250A0">
        <w:rPr>
          <w:rStyle w:val="a4"/>
          <w:rFonts w:ascii="Times New Roman" w:hAnsi="Times New Roman" w:cs="Times New Roman"/>
          <w:b w:val="0"/>
          <w:bCs/>
          <w:color w:val="auto"/>
          <w:sz w:val="28"/>
          <w:szCs w:val="28"/>
        </w:rPr>
        <w:t xml:space="preserve">                                                  решением </w:t>
      </w:r>
      <w:proofErr w:type="spellStart"/>
      <w:r w:rsidR="006942BD">
        <w:rPr>
          <w:rStyle w:val="a4"/>
          <w:rFonts w:ascii="Times New Roman" w:hAnsi="Times New Roman" w:cs="Times New Roman"/>
          <w:b w:val="0"/>
          <w:bCs/>
          <w:color w:val="auto"/>
          <w:sz w:val="28"/>
          <w:szCs w:val="28"/>
        </w:rPr>
        <w:t>Ершовской</w:t>
      </w:r>
      <w:proofErr w:type="spellEnd"/>
      <w:r w:rsidRPr="002250A0">
        <w:rPr>
          <w:rStyle w:val="a4"/>
          <w:rFonts w:ascii="Times New Roman" w:hAnsi="Times New Roman" w:cs="Times New Roman"/>
          <w:b w:val="0"/>
          <w:bCs/>
          <w:color w:val="auto"/>
          <w:sz w:val="28"/>
          <w:szCs w:val="28"/>
        </w:rPr>
        <w:t xml:space="preserve"> сельской Думы</w:t>
      </w:r>
    </w:p>
    <w:p w:rsidR="003F1648" w:rsidRPr="002250A0" w:rsidRDefault="003F1648" w:rsidP="00120053">
      <w:pPr>
        <w:spacing w:after="0" w:line="240" w:lineRule="auto"/>
        <w:ind w:firstLine="697"/>
        <w:jc w:val="center"/>
        <w:rPr>
          <w:rStyle w:val="a4"/>
          <w:rFonts w:ascii="Times New Roman" w:hAnsi="Times New Roman" w:cs="Times New Roman"/>
          <w:b w:val="0"/>
          <w:bCs/>
          <w:color w:val="auto"/>
          <w:sz w:val="28"/>
          <w:szCs w:val="28"/>
        </w:rPr>
      </w:pPr>
      <w:r w:rsidRPr="002250A0">
        <w:rPr>
          <w:rStyle w:val="a4"/>
          <w:rFonts w:ascii="Times New Roman" w:hAnsi="Times New Roman" w:cs="Times New Roman"/>
          <w:b w:val="0"/>
          <w:bCs/>
          <w:color w:val="auto"/>
          <w:sz w:val="28"/>
          <w:szCs w:val="28"/>
        </w:rPr>
        <w:t xml:space="preserve">                 </w:t>
      </w:r>
      <w:r w:rsidR="00D26FA6">
        <w:rPr>
          <w:rStyle w:val="a4"/>
          <w:rFonts w:ascii="Times New Roman" w:hAnsi="Times New Roman" w:cs="Times New Roman"/>
          <w:b w:val="0"/>
          <w:bCs/>
          <w:color w:val="auto"/>
          <w:sz w:val="28"/>
          <w:szCs w:val="28"/>
        </w:rPr>
        <w:t xml:space="preserve">        от  25.06.2020 №     16</w:t>
      </w:r>
    </w:p>
    <w:p w:rsidR="003F1648" w:rsidRPr="002250A0" w:rsidRDefault="003F1648" w:rsidP="00120053">
      <w:pPr>
        <w:spacing w:after="0" w:line="240" w:lineRule="auto"/>
        <w:ind w:firstLine="698"/>
        <w:rPr>
          <w:rStyle w:val="a4"/>
          <w:rFonts w:ascii="Times New Roman" w:hAnsi="Times New Roman" w:cs="Times New Roman"/>
          <w:b w:val="0"/>
          <w:bCs/>
          <w:sz w:val="28"/>
          <w:szCs w:val="28"/>
        </w:rPr>
      </w:pPr>
    </w:p>
    <w:p w:rsidR="003F1648" w:rsidRPr="002250A0" w:rsidRDefault="003F1648" w:rsidP="000A1211">
      <w:pPr>
        <w:pStyle w:val="ConsPlusNormal"/>
        <w:widowControl/>
        <w:ind w:firstLine="0"/>
        <w:jc w:val="both"/>
        <w:rPr>
          <w:rFonts w:ascii="Times New Roman" w:hAnsi="Times New Roman" w:cs="Times New Roman"/>
          <w:sz w:val="28"/>
          <w:szCs w:val="28"/>
        </w:rPr>
      </w:pPr>
    </w:p>
    <w:p w:rsidR="003F1648" w:rsidRPr="002250A0" w:rsidRDefault="003F1648" w:rsidP="00120053">
      <w:pPr>
        <w:pStyle w:val="ConsPlusTitle"/>
        <w:widowControl/>
        <w:jc w:val="center"/>
        <w:rPr>
          <w:rFonts w:ascii="Times New Roman" w:hAnsi="Times New Roman" w:cs="Times New Roman"/>
          <w:sz w:val="28"/>
          <w:szCs w:val="28"/>
        </w:rPr>
      </w:pPr>
      <w:r w:rsidRPr="002250A0">
        <w:rPr>
          <w:rFonts w:ascii="Times New Roman" w:hAnsi="Times New Roman" w:cs="Times New Roman"/>
          <w:sz w:val="28"/>
          <w:szCs w:val="28"/>
        </w:rPr>
        <w:t>ПРАВИЛА БЛАГОУСТРОЙСТВА ТЕРРИТОРИИ</w:t>
      </w:r>
    </w:p>
    <w:p w:rsidR="003F1648" w:rsidRPr="002250A0" w:rsidRDefault="003F1648" w:rsidP="00120053">
      <w:pPr>
        <w:pStyle w:val="ConsPlusTitle"/>
        <w:widowControl/>
        <w:jc w:val="center"/>
        <w:rPr>
          <w:rFonts w:ascii="Times New Roman" w:hAnsi="Times New Roman" w:cs="Times New Roman"/>
          <w:sz w:val="28"/>
          <w:szCs w:val="28"/>
        </w:rPr>
      </w:pPr>
      <w:r w:rsidRPr="002250A0">
        <w:rPr>
          <w:rFonts w:ascii="Times New Roman" w:hAnsi="Times New Roman" w:cs="Times New Roman"/>
          <w:sz w:val="28"/>
          <w:szCs w:val="28"/>
        </w:rPr>
        <w:t>МУНИЦИПАЛЬНОГО ОБРАЗОВАНИЯ</w:t>
      </w:r>
    </w:p>
    <w:p w:rsidR="003F1648" w:rsidRPr="002250A0" w:rsidRDefault="006942BD" w:rsidP="0012005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ЕРШОВСКОЕ </w:t>
      </w:r>
      <w:r w:rsidR="003F1648" w:rsidRPr="002250A0">
        <w:rPr>
          <w:rFonts w:ascii="Times New Roman" w:hAnsi="Times New Roman" w:cs="Times New Roman"/>
          <w:sz w:val="28"/>
          <w:szCs w:val="28"/>
        </w:rPr>
        <w:t>СЕЛЬСКОЕ ПОСЕЛЕНИЕ</w:t>
      </w:r>
      <w:r w:rsidR="00335511" w:rsidRPr="002250A0">
        <w:rPr>
          <w:rFonts w:ascii="Times New Roman" w:hAnsi="Times New Roman" w:cs="Times New Roman"/>
          <w:sz w:val="28"/>
          <w:szCs w:val="28"/>
        </w:rPr>
        <w:t xml:space="preserve"> </w:t>
      </w:r>
      <w:r>
        <w:rPr>
          <w:rFonts w:ascii="Times New Roman" w:hAnsi="Times New Roman" w:cs="Times New Roman"/>
          <w:sz w:val="28"/>
          <w:szCs w:val="28"/>
        </w:rPr>
        <w:t xml:space="preserve">                              </w:t>
      </w:r>
      <w:r w:rsidR="00335511" w:rsidRPr="002250A0">
        <w:rPr>
          <w:rFonts w:ascii="Times New Roman" w:hAnsi="Times New Roman" w:cs="Times New Roman"/>
          <w:sz w:val="28"/>
          <w:szCs w:val="28"/>
        </w:rPr>
        <w:t>ВЯТСКОПОЛЯНСКОГО РАЙОНА КИРОВСКОЙ ОБЛАСТИ</w:t>
      </w:r>
    </w:p>
    <w:p w:rsidR="000A1211" w:rsidRPr="002250A0" w:rsidRDefault="000A1211" w:rsidP="00120053">
      <w:pPr>
        <w:pStyle w:val="ConsPlusNormal"/>
        <w:widowControl/>
        <w:ind w:firstLine="0"/>
        <w:jc w:val="center"/>
        <w:rPr>
          <w:rFonts w:ascii="Times New Roman" w:hAnsi="Times New Roman" w:cs="Times New Roman"/>
          <w:sz w:val="28"/>
          <w:szCs w:val="28"/>
        </w:rPr>
      </w:pPr>
    </w:p>
    <w:p w:rsidR="003F1648" w:rsidRPr="002250A0" w:rsidRDefault="003F1648" w:rsidP="00120053">
      <w:pPr>
        <w:pStyle w:val="ConsPlusNormal"/>
        <w:widowControl/>
        <w:ind w:firstLine="0"/>
        <w:jc w:val="center"/>
        <w:outlineLvl w:val="1"/>
        <w:rPr>
          <w:rFonts w:ascii="Times New Roman" w:hAnsi="Times New Roman" w:cs="Times New Roman"/>
          <w:b/>
          <w:sz w:val="28"/>
          <w:szCs w:val="28"/>
        </w:rPr>
      </w:pPr>
      <w:r w:rsidRPr="002250A0">
        <w:rPr>
          <w:rFonts w:ascii="Times New Roman" w:hAnsi="Times New Roman" w:cs="Times New Roman"/>
          <w:b/>
          <w:sz w:val="28"/>
          <w:szCs w:val="28"/>
        </w:rPr>
        <w:t>1. Общие положения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hAnsi="Times New Roman" w:cs="Times New Roman"/>
          <w:sz w:val="28"/>
          <w:szCs w:val="28"/>
        </w:rPr>
        <w:t xml:space="preserve"> 1.1. </w:t>
      </w:r>
      <w:r w:rsidRPr="002250A0">
        <w:rPr>
          <w:rFonts w:ascii="Times New Roman" w:eastAsia="Calibri" w:hAnsi="Times New Roman" w:cs="Times New Roman"/>
          <w:sz w:val="28"/>
          <w:szCs w:val="28"/>
          <w:lang w:eastAsia="en-US"/>
        </w:rPr>
        <w:t xml:space="preserve">Настоящие Правила разработаны в соответствии с Федеральным </w:t>
      </w:r>
      <w:hyperlink r:id="rId8" w:history="1">
        <w:r w:rsidRPr="002250A0">
          <w:rPr>
            <w:rFonts w:ascii="Times New Roman" w:eastAsia="Calibri" w:hAnsi="Times New Roman" w:cs="Times New Roman"/>
            <w:sz w:val="28"/>
            <w:szCs w:val="28"/>
            <w:lang w:eastAsia="en-US"/>
          </w:rPr>
          <w:t>законом</w:t>
        </w:r>
      </w:hyperlink>
      <w:r w:rsidRPr="002250A0">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Земельным </w:t>
      </w:r>
      <w:hyperlink r:id="rId9" w:history="1">
        <w:r w:rsidRPr="002250A0">
          <w:rPr>
            <w:rFonts w:ascii="Times New Roman" w:eastAsia="Calibri" w:hAnsi="Times New Roman" w:cs="Times New Roman"/>
            <w:sz w:val="28"/>
            <w:szCs w:val="28"/>
            <w:lang w:eastAsia="en-US"/>
          </w:rPr>
          <w:t>кодексом</w:t>
        </w:r>
      </w:hyperlink>
      <w:r w:rsidRPr="002250A0">
        <w:rPr>
          <w:rFonts w:ascii="Times New Roman" w:eastAsia="Calibri" w:hAnsi="Times New Roman" w:cs="Times New Roman"/>
          <w:sz w:val="28"/>
          <w:szCs w:val="28"/>
          <w:lang w:eastAsia="en-US"/>
        </w:rPr>
        <w:t xml:space="preserve"> РФ, иными законами и другими нормативными правовыми актами РФ и Кировской области, </w:t>
      </w:r>
      <w:hyperlink r:id="rId10" w:history="1">
        <w:r w:rsidRPr="002250A0">
          <w:rPr>
            <w:rFonts w:ascii="Times New Roman" w:eastAsia="Calibri" w:hAnsi="Times New Roman" w:cs="Times New Roman"/>
            <w:sz w:val="28"/>
            <w:szCs w:val="28"/>
            <w:lang w:eastAsia="en-US"/>
          </w:rPr>
          <w:t>Уставом</w:t>
        </w:r>
      </w:hyperlink>
      <w:r w:rsidRPr="002250A0">
        <w:rPr>
          <w:rFonts w:ascii="Times New Roman" w:eastAsia="Calibri" w:hAnsi="Times New Roman" w:cs="Times New Roman"/>
          <w:sz w:val="28"/>
          <w:szCs w:val="28"/>
          <w:lang w:eastAsia="en-US"/>
        </w:rPr>
        <w:t xml:space="preserve"> муниципального образования </w:t>
      </w:r>
      <w:r w:rsidR="006942BD">
        <w:rPr>
          <w:rFonts w:ascii="Times New Roman" w:eastAsia="Calibri" w:hAnsi="Times New Roman" w:cs="Times New Roman"/>
          <w:sz w:val="28"/>
          <w:szCs w:val="28"/>
          <w:lang w:eastAsia="en-US"/>
        </w:rPr>
        <w:t xml:space="preserve">Ершовское </w:t>
      </w:r>
      <w:r w:rsidRPr="002250A0">
        <w:rPr>
          <w:rFonts w:ascii="Times New Roman" w:eastAsia="Calibri" w:hAnsi="Times New Roman" w:cs="Times New Roman"/>
          <w:sz w:val="28"/>
          <w:szCs w:val="28"/>
          <w:lang w:eastAsia="en-US"/>
        </w:rPr>
        <w:t>сельское поселение.</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Настоящие Правила устанавливают порядок и требования по содержанию и уборке сельской территории, содержанию и внешнему благоустройству жилых и нежилых зданий, иных сооружений и объектов, проведению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 Требования настоящих Правил являются обязательными для исполнения всеми физическими, юридическими лицами, индивидуальными предпринимателями на территории муниципального образования </w:t>
      </w:r>
      <w:r w:rsidR="006942BD">
        <w:rPr>
          <w:rFonts w:ascii="Times New Roman" w:eastAsia="Calibri" w:hAnsi="Times New Roman" w:cs="Times New Roman"/>
          <w:sz w:val="28"/>
          <w:szCs w:val="28"/>
          <w:lang w:eastAsia="en-US"/>
        </w:rPr>
        <w:t xml:space="preserve">Ершовское </w:t>
      </w:r>
      <w:r w:rsidRPr="002250A0">
        <w:rPr>
          <w:rFonts w:ascii="Times New Roman" w:eastAsia="Calibri" w:hAnsi="Times New Roman" w:cs="Times New Roman"/>
          <w:sz w:val="28"/>
          <w:szCs w:val="28"/>
          <w:lang w:eastAsia="en-US"/>
        </w:rPr>
        <w:t>сельское поселение.</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1.3. Правовые акты, в том числе ведомственные, регулирующие вопросы благоустройства поселения, не должны противоречить требованиям настоящих Правил.</w:t>
      </w:r>
    </w:p>
    <w:p w:rsidR="00E736F4" w:rsidRPr="002250A0" w:rsidRDefault="003F1648" w:rsidP="00E736F4">
      <w:pPr>
        <w:pStyle w:val="ConsPlusNormal"/>
        <w:jc w:val="both"/>
        <w:rPr>
          <w:rFonts w:ascii="Times New Roman" w:hAnsi="Times New Roman" w:cs="Times New Roman"/>
          <w:sz w:val="28"/>
          <w:szCs w:val="28"/>
        </w:rPr>
      </w:pPr>
      <w:r w:rsidRPr="002250A0">
        <w:rPr>
          <w:rFonts w:ascii="Times New Roman" w:eastAsia="Calibri" w:hAnsi="Times New Roman" w:cs="Times New Roman"/>
          <w:sz w:val="28"/>
          <w:szCs w:val="28"/>
          <w:lang w:eastAsia="en-US"/>
        </w:rPr>
        <w:t>1.4</w:t>
      </w:r>
      <w:r w:rsidR="00E736F4" w:rsidRPr="002250A0">
        <w:rPr>
          <w:sz w:val="28"/>
          <w:szCs w:val="28"/>
        </w:rPr>
        <w:t xml:space="preserve"> </w:t>
      </w:r>
      <w:proofErr w:type="gramStart"/>
      <w:r w:rsidR="00E736F4" w:rsidRPr="002250A0">
        <w:rPr>
          <w:rFonts w:ascii="Times New Roman" w:hAnsi="Times New Roman" w:cs="Times New Roman"/>
          <w:sz w:val="28"/>
          <w:szCs w:val="28"/>
        </w:rPr>
        <w:t>Контроль за</w:t>
      </w:r>
      <w:proofErr w:type="gramEnd"/>
      <w:r w:rsidR="00E736F4" w:rsidRPr="002250A0">
        <w:rPr>
          <w:rFonts w:ascii="Times New Roman" w:hAnsi="Times New Roman" w:cs="Times New Roman"/>
          <w:sz w:val="28"/>
          <w:szCs w:val="28"/>
        </w:rPr>
        <w:t xml:space="preserve"> выполнением настоящих Правил осуществляется администрацией муниципального образования</w:t>
      </w:r>
      <w:r w:rsidR="00E736F4" w:rsidRPr="002250A0">
        <w:rPr>
          <w:rFonts w:ascii="Times New Roman" w:hAnsi="Times New Roman" w:cs="Times New Roman"/>
          <w:i/>
          <w:sz w:val="28"/>
          <w:szCs w:val="28"/>
        </w:rPr>
        <w:t xml:space="preserve"> </w:t>
      </w:r>
      <w:r w:rsidR="00E736F4" w:rsidRPr="002250A0">
        <w:rPr>
          <w:rFonts w:ascii="Times New Roman" w:hAnsi="Times New Roman" w:cs="Times New Roman"/>
          <w:sz w:val="28"/>
          <w:szCs w:val="28"/>
        </w:rPr>
        <w:t xml:space="preserve">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 </w:t>
      </w:r>
    </w:p>
    <w:p w:rsidR="00E736F4" w:rsidRPr="002250A0" w:rsidRDefault="00E736F4" w:rsidP="00E736F4">
      <w:pPr>
        <w:pStyle w:val="ConsPlusNormal"/>
        <w:jc w:val="both"/>
        <w:rPr>
          <w:rFonts w:ascii="Times New Roman" w:hAnsi="Times New Roman" w:cs="Times New Roman"/>
          <w:sz w:val="28"/>
          <w:szCs w:val="28"/>
        </w:rPr>
      </w:pPr>
      <w:r w:rsidRPr="002250A0">
        <w:rPr>
          <w:rFonts w:ascii="Times New Roman" w:hAnsi="Times New Roman" w:cs="Times New Roman"/>
          <w:sz w:val="28"/>
          <w:szCs w:val="28"/>
        </w:rPr>
        <w:t xml:space="preserve">Перечень должностных лиц, осуществляющих контроль, и периодичность осуществления контроля устанавливаются правовым актом администрации муниципального образования. </w:t>
      </w:r>
    </w:p>
    <w:p w:rsidR="00E736F4" w:rsidRPr="002250A0" w:rsidRDefault="00E736F4" w:rsidP="00E736F4">
      <w:pPr>
        <w:pStyle w:val="ConsPlusNormal"/>
        <w:jc w:val="both"/>
        <w:rPr>
          <w:rFonts w:ascii="Times New Roman" w:hAnsi="Times New Roman" w:cs="Times New Roman"/>
          <w:sz w:val="28"/>
          <w:szCs w:val="28"/>
        </w:rPr>
      </w:pPr>
      <w:r w:rsidRPr="002250A0">
        <w:rPr>
          <w:rFonts w:ascii="Times New Roman" w:hAnsi="Times New Roman" w:cs="Times New Roman"/>
          <w:sz w:val="28"/>
          <w:szCs w:val="28"/>
        </w:rPr>
        <w:t>В случае выявления нарушений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 </w:t>
      </w:r>
    </w:p>
    <w:p w:rsidR="00E736F4" w:rsidRPr="002250A0" w:rsidRDefault="00E736F4" w:rsidP="00E736F4">
      <w:pPr>
        <w:pStyle w:val="ConsPlusNormal"/>
        <w:jc w:val="both"/>
        <w:outlineLvl w:val="0"/>
        <w:rPr>
          <w:rFonts w:ascii="Times New Roman" w:hAnsi="Times New Roman" w:cs="Times New Roman"/>
          <w:sz w:val="28"/>
          <w:szCs w:val="28"/>
        </w:rPr>
      </w:pPr>
      <w:r w:rsidRPr="002250A0">
        <w:rPr>
          <w:rFonts w:ascii="Times New Roman" w:hAnsi="Times New Roman" w:cs="Times New Roman"/>
          <w:sz w:val="28"/>
          <w:szCs w:val="28"/>
        </w:rPr>
        <w:t xml:space="preserve">При выявлении уполномоченным должностным лицом нарушений требований к содержанию зданий, строений, сооружений, создающих угрозу </w:t>
      </w:r>
      <w:r w:rsidRPr="002250A0">
        <w:rPr>
          <w:rFonts w:ascii="Times New Roman" w:hAnsi="Times New Roman" w:cs="Times New Roman"/>
          <w:sz w:val="28"/>
          <w:szCs w:val="28"/>
        </w:rPr>
        <w:lastRenderedPageBreak/>
        <w:t xml:space="preserve">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 </w:t>
      </w:r>
    </w:p>
    <w:p w:rsidR="00E736F4" w:rsidRPr="002250A0" w:rsidRDefault="00E736F4" w:rsidP="00E736F4">
      <w:pPr>
        <w:pStyle w:val="ConsPlusNormal"/>
        <w:jc w:val="both"/>
        <w:rPr>
          <w:rFonts w:ascii="Times New Roman" w:hAnsi="Times New Roman" w:cs="Times New Roman"/>
          <w:sz w:val="28"/>
          <w:szCs w:val="28"/>
        </w:rPr>
      </w:pPr>
      <w:r w:rsidRPr="002250A0">
        <w:rPr>
          <w:rFonts w:ascii="Times New Roman" w:hAnsi="Times New Roman" w:cs="Times New Roman"/>
          <w:sz w:val="28"/>
          <w:szCs w:val="28"/>
        </w:rPr>
        <w:t>Предупреждение, содержащее требование по устранению и срок устранения нарушений, оформляется индивидуальным правовым актом администрации (должностного лица).</w:t>
      </w:r>
    </w:p>
    <w:p w:rsidR="00114051" w:rsidRPr="002250A0" w:rsidRDefault="00114051" w:rsidP="00E736F4">
      <w:pPr>
        <w:pStyle w:val="ConsPlusNormal"/>
        <w:jc w:val="both"/>
        <w:rPr>
          <w:rFonts w:ascii="Times New Roman" w:hAnsi="Times New Roman" w:cs="Times New Roman"/>
          <w:sz w:val="28"/>
          <w:szCs w:val="28"/>
        </w:rPr>
      </w:pPr>
    </w:p>
    <w:p w:rsidR="00114051" w:rsidRPr="002250A0" w:rsidRDefault="00114051" w:rsidP="00114051">
      <w:pPr>
        <w:spacing w:after="0" w:line="240" w:lineRule="auto"/>
        <w:ind w:firstLine="709"/>
        <w:jc w:val="both"/>
        <w:rPr>
          <w:sz w:val="28"/>
          <w:szCs w:val="28"/>
        </w:rPr>
      </w:pPr>
    </w:p>
    <w:p w:rsidR="003F1648" w:rsidRPr="002250A0" w:rsidRDefault="003F1648" w:rsidP="00114051">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2. Основные понятия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 настоящих Правилах используются следующие основные понятия:</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i/>
          <w:sz w:val="28"/>
          <w:szCs w:val="28"/>
          <w:lang w:eastAsia="en-US"/>
        </w:rPr>
        <w:t xml:space="preserve">  </w:t>
      </w:r>
      <w:r w:rsidRPr="002250A0">
        <w:rPr>
          <w:rFonts w:ascii="Times New Roman" w:eastAsia="Calibri" w:hAnsi="Times New Roman" w:cs="Times New Roman"/>
          <w:sz w:val="28"/>
          <w:szCs w:val="28"/>
          <w:lang w:eastAsia="en-US"/>
        </w:rPr>
        <w:t>внешний облик поселения - архитектурно-художественное и санитарно-техническое состояние зданий, сооружений, объектов благоустройства, малых архитектурных форм, а также территорий, свободных от застройки;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объекты благоустройства - зеленые насаждения, дороги и элементы их благоустройства, пешеходные и велосипедные дорожки, объекты инженерной защиты территории, уличное освещение, объекты санитарной уборки, пляжи и переправы, кладбища и другие объекты, отнесенные действующим законодательством к объектам внешнего благоустройства;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благоустройство территории поселения - совокупность работ и мероприятий, направленных на создание благоприятных, здоровых и культурных условий жизни и досуга населения на территории поселения;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малые архитектурные формы - переносные и переставные устройства и конструкции, имеющие различное функциональное назначение и соответствующие необходимому эстетическому уровню;</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gramStart"/>
      <w:r w:rsidRPr="002250A0">
        <w:rPr>
          <w:rFonts w:ascii="Times New Roman" w:eastAsia="Calibri" w:hAnsi="Times New Roman" w:cs="Times New Roman"/>
          <w:sz w:val="28"/>
          <w:szCs w:val="28"/>
          <w:lang w:eastAsia="en-US"/>
        </w:rPr>
        <w:t>знаково-информационные объекты - указатели, вывески, адресные указатели улиц, домов, зданий, сооружения в виде конструкций, щитов из</w:t>
      </w:r>
      <w:proofErr w:type="gramEnd"/>
      <w:r w:rsidRPr="002250A0">
        <w:rPr>
          <w:rFonts w:ascii="Times New Roman" w:eastAsia="Calibri" w:hAnsi="Times New Roman" w:cs="Times New Roman"/>
          <w:sz w:val="28"/>
          <w:szCs w:val="28"/>
          <w:lang w:eastAsia="en-US"/>
        </w:rPr>
        <w:t xml:space="preserve"> металла, пластика, оргстекла, стекла, в том числе отдельно стоящих конструкций, и другая визуальная информация, не являющаяся рекламой;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вывеска - вид знаково-информационных объектов, содержащих информацию о фирменном наименовании юридического или физического лица, месте его нахождения (адрес) и режиме его работы, размещаемых в месте нахождения юридического или физического лица и не имеющих признаков рекламы;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временные сооружения - объекты с кратковременным сроком эксплуатации, не являющиеся объектами недвижимости;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зеленый фонд поселения - совокупность зеленых зон, в том числе покрытых древесно-кустарниковой и травянистой растительностью территорий;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опасные отходы - отходы, которые содержат вредные вещества, обладающие опасными свойствами (токсичностью, взрывоопасностью, </w:t>
      </w:r>
      <w:proofErr w:type="spellStart"/>
      <w:r w:rsidRPr="002250A0">
        <w:rPr>
          <w:rFonts w:ascii="Times New Roman" w:eastAsia="Calibri" w:hAnsi="Times New Roman" w:cs="Times New Roman"/>
          <w:sz w:val="28"/>
          <w:szCs w:val="28"/>
          <w:lang w:eastAsia="en-US"/>
        </w:rPr>
        <w:t>пожароопасностью</w:t>
      </w:r>
      <w:proofErr w:type="spellEnd"/>
      <w:r w:rsidRPr="002250A0">
        <w:rPr>
          <w:rFonts w:ascii="Times New Roman" w:eastAsia="Calibri" w:hAnsi="Times New Roman" w:cs="Times New Roman"/>
          <w:sz w:val="28"/>
          <w:szCs w:val="28"/>
          <w:lang w:eastAsia="en-US"/>
        </w:rPr>
        <w:t xml:space="preserve">, высокой реакционной способностью) или содержащие возбудителей инфекционных болезней, которые могут представлять </w:t>
      </w:r>
      <w:r w:rsidRPr="002250A0">
        <w:rPr>
          <w:rFonts w:ascii="Times New Roman" w:eastAsia="Calibri" w:hAnsi="Times New Roman" w:cs="Times New Roman"/>
          <w:sz w:val="28"/>
          <w:szCs w:val="28"/>
          <w:lang w:eastAsia="en-US"/>
        </w:rPr>
        <w:lastRenderedPageBreak/>
        <w:t>непосредственную или потенциальную опасность для окружающей природной среды и здоровья человека самостоятельно или при вступлении в конта</w:t>
      </w:r>
      <w:proofErr w:type="gramStart"/>
      <w:r w:rsidRPr="002250A0">
        <w:rPr>
          <w:rFonts w:ascii="Times New Roman" w:eastAsia="Calibri" w:hAnsi="Times New Roman" w:cs="Times New Roman"/>
          <w:sz w:val="28"/>
          <w:szCs w:val="28"/>
          <w:lang w:eastAsia="en-US"/>
        </w:rPr>
        <w:t>кт с др</w:t>
      </w:r>
      <w:proofErr w:type="gramEnd"/>
      <w:r w:rsidRPr="002250A0">
        <w:rPr>
          <w:rFonts w:ascii="Times New Roman" w:eastAsia="Calibri" w:hAnsi="Times New Roman" w:cs="Times New Roman"/>
          <w:sz w:val="28"/>
          <w:szCs w:val="28"/>
          <w:lang w:eastAsia="en-US"/>
        </w:rPr>
        <w:t>угими веществами;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закрепленная территория - включает в себя предоставленную территорию и прилегающую территорию:</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предоставленная территория - это земельный участок, предоставленный гражданам и юридическим лицам в соответствии с действующим законодательством;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прилегающая территория - земельный участок из территорий общего пользования, являющийся смежным с границами земельного участка, предоставленного под соответствующий объект, и находящийся в следующих границах: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а)  на улицах с двухсторонней застройкой по длине занимаемого участка, по ширине - до оси проезжей части улицы;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б)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2250A0">
          <w:rPr>
            <w:rFonts w:ascii="Times New Roman" w:hAnsi="Times New Roman" w:cs="Times New Roman"/>
            <w:sz w:val="28"/>
            <w:szCs w:val="28"/>
          </w:rPr>
          <w:t>10 метров</w:t>
        </w:r>
      </w:smartTag>
      <w:r w:rsidRPr="002250A0">
        <w:rPr>
          <w:rFonts w:ascii="Times New Roman" w:hAnsi="Times New Roman" w:cs="Times New Roman"/>
          <w:sz w:val="28"/>
          <w:szCs w:val="28"/>
        </w:rPr>
        <w:t xml:space="preserve"> за тротуаром, в случае отсутствия тротуара – </w:t>
      </w:r>
      <w:smartTag w:uri="urn:schemas-microsoft-com:office:smarttags" w:element="metricconverter">
        <w:smartTagPr>
          <w:attr w:name="ProductID" w:val="10 м"/>
        </w:smartTagPr>
        <w:r w:rsidRPr="002250A0">
          <w:rPr>
            <w:rFonts w:ascii="Times New Roman" w:hAnsi="Times New Roman" w:cs="Times New Roman"/>
            <w:sz w:val="28"/>
            <w:szCs w:val="28"/>
          </w:rPr>
          <w:t>10 м</w:t>
        </w:r>
      </w:smartTag>
      <w:r w:rsidRPr="002250A0">
        <w:rPr>
          <w:rFonts w:ascii="Times New Roman" w:hAnsi="Times New Roman" w:cs="Times New Roman"/>
          <w:sz w:val="28"/>
          <w:szCs w:val="28"/>
        </w:rPr>
        <w:t xml:space="preserve"> от противоположной обочины дороги;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в) для киосков, павильонов, иных объектов мелкорозничной торговли, бытового и иного обслуживания населения - </w:t>
      </w:r>
      <w:smartTag w:uri="urn:schemas-microsoft-com:office:smarttags" w:element="metricconverter">
        <w:smartTagPr>
          <w:attr w:name="ProductID" w:val="10 м"/>
        </w:smartTagPr>
        <w:r w:rsidRPr="002250A0">
          <w:rPr>
            <w:rFonts w:ascii="Times New Roman" w:eastAsia="Calibri" w:hAnsi="Times New Roman" w:cs="Times New Roman"/>
            <w:sz w:val="28"/>
            <w:szCs w:val="28"/>
            <w:lang w:eastAsia="en-US"/>
          </w:rPr>
          <w:t>10 м</w:t>
        </w:r>
      </w:smartTag>
      <w:r w:rsidRPr="002250A0">
        <w:rPr>
          <w:rFonts w:ascii="Times New Roman" w:eastAsia="Calibri" w:hAnsi="Times New Roman" w:cs="Times New Roman"/>
          <w:sz w:val="28"/>
          <w:szCs w:val="28"/>
          <w:lang w:eastAsia="en-US"/>
        </w:rPr>
        <w:t xml:space="preserve"> от периметра отведенной территории, а при примыкании территории к проезжей части - до проезжей части улиц;</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г) для жилых домов, включая жилые здания со встроенными хозяйственными объектами, в том числе индивидуальной застройки, - </w:t>
      </w:r>
      <w:smartTag w:uri="urn:schemas-microsoft-com:office:smarttags" w:element="metricconverter">
        <w:smartTagPr>
          <w:attr w:name="ProductID" w:val="10 м"/>
        </w:smartTagPr>
        <w:r w:rsidRPr="002250A0">
          <w:rPr>
            <w:rFonts w:ascii="Times New Roman" w:eastAsia="Calibri" w:hAnsi="Times New Roman" w:cs="Times New Roman"/>
            <w:sz w:val="28"/>
            <w:szCs w:val="28"/>
            <w:lang w:eastAsia="en-US"/>
          </w:rPr>
          <w:t>10 м</w:t>
        </w:r>
      </w:smartTag>
      <w:r w:rsidRPr="002250A0">
        <w:rPr>
          <w:rFonts w:ascii="Times New Roman" w:eastAsia="Calibri" w:hAnsi="Times New Roman" w:cs="Times New Roman"/>
          <w:sz w:val="28"/>
          <w:szCs w:val="28"/>
          <w:lang w:eastAsia="en-US"/>
        </w:rPr>
        <w:t xml:space="preserve"> от периметра дворовой территории. По фасадной части, включая дворовый проезд, - до проезжей части улиц;</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д) для гаражей, автостоянок, парковок - </w:t>
      </w:r>
      <w:smartTag w:uri="urn:schemas-microsoft-com:office:smarttags" w:element="metricconverter">
        <w:smartTagPr>
          <w:attr w:name="ProductID" w:val="20 м"/>
        </w:smartTagPr>
        <w:r w:rsidRPr="002250A0">
          <w:rPr>
            <w:rFonts w:ascii="Times New Roman" w:eastAsia="Calibri" w:hAnsi="Times New Roman" w:cs="Times New Roman"/>
            <w:sz w:val="28"/>
            <w:szCs w:val="28"/>
            <w:lang w:eastAsia="en-US"/>
          </w:rPr>
          <w:t>20 м</w:t>
        </w:r>
      </w:smartTag>
      <w:r w:rsidRPr="002250A0">
        <w:rPr>
          <w:rFonts w:ascii="Times New Roman" w:eastAsia="Calibri" w:hAnsi="Times New Roman" w:cs="Times New Roman"/>
          <w:sz w:val="28"/>
          <w:szCs w:val="28"/>
          <w:lang w:eastAsia="en-US"/>
        </w:rPr>
        <w:t xml:space="preserve"> от периметра предоставленной территории, подъезды к объекту - до проезжей части улиц;</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е) земли железнодорожного транспорта - в пределах проектных границ полосы отвода. Содержание и ремонт железнодорожных переездов на пересечениях с проезжей частью дорог осуществляется соответствующими предприятиями железнодорожного транспорта;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ж) промышленные, строительные объекты, объекты культурно-общественного и спортивного назначения, иные хозяйственные объекты, не входящие в санитарную классификацию предприятий, - не менее </w:t>
      </w:r>
      <w:smartTag w:uri="urn:schemas-microsoft-com:office:smarttags" w:element="metricconverter">
        <w:smartTagPr>
          <w:attr w:name="ProductID" w:val="50 м"/>
        </w:smartTagPr>
        <w:r w:rsidRPr="002250A0">
          <w:rPr>
            <w:rFonts w:ascii="Times New Roman" w:eastAsia="Calibri" w:hAnsi="Times New Roman" w:cs="Times New Roman"/>
            <w:sz w:val="28"/>
            <w:szCs w:val="28"/>
            <w:lang w:eastAsia="en-US"/>
          </w:rPr>
          <w:t>50 м</w:t>
        </w:r>
      </w:smartTag>
      <w:r w:rsidRPr="002250A0">
        <w:rPr>
          <w:rFonts w:ascii="Times New Roman" w:eastAsia="Calibri" w:hAnsi="Times New Roman" w:cs="Times New Roman"/>
          <w:sz w:val="28"/>
          <w:szCs w:val="28"/>
          <w:lang w:eastAsia="en-US"/>
        </w:rPr>
        <w:t xml:space="preserve"> от периметра отведенной территории, подъездные пути к ним - до проезжей части улицы;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з) на строительных площадках - территория не менее </w:t>
      </w:r>
      <w:smartTag w:uri="urn:schemas-microsoft-com:office:smarttags" w:element="metricconverter">
        <w:smartTagPr>
          <w:attr w:name="ProductID" w:val="15 метров"/>
        </w:smartTagPr>
        <w:r w:rsidRPr="002250A0">
          <w:rPr>
            <w:rFonts w:ascii="Times New Roman" w:hAnsi="Times New Roman" w:cs="Times New Roman"/>
            <w:sz w:val="28"/>
            <w:szCs w:val="28"/>
          </w:rPr>
          <w:t>15 метров</w:t>
        </w:r>
      </w:smartTag>
      <w:r w:rsidRPr="002250A0">
        <w:rPr>
          <w:rFonts w:ascii="Times New Roman" w:hAnsi="Times New Roman" w:cs="Times New Roman"/>
          <w:sz w:val="28"/>
          <w:szCs w:val="28"/>
        </w:rPr>
        <w:t xml:space="preserve"> от ограждения стройки по всему периметру;</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и) промышленные объекты, выделяющие вредные вещества, 1 - 5 классов санитарной классификации - в пределах санитарно-защитных зон (СЗЗ), определяемых в установленном порядке в соответствии с техническими и санитарными нормативами, подъездные пути к ним - до проезжей части улицы.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Границы закрепленных территорий определяются и утверждаются администрацией поселения;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ордер - документ, дающий право на производство земляных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газон - земельный участок, предназначенный для произрастания диких или искусственно </w:t>
      </w:r>
      <w:proofErr w:type="gramStart"/>
      <w:r w:rsidRPr="002250A0">
        <w:rPr>
          <w:rFonts w:ascii="Times New Roman" w:eastAsia="Calibri" w:hAnsi="Times New Roman" w:cs="Times New Roman"/>
          <w:sz w:val="28"/>
          <w:szCs w:val="28"/>
          <w:lang w:eastAsia="en-US"/>
        </w:rPr>
        <w:t>сеянных</w:t>
      </w:r>
      <w:proofErr w:type="gramEnd"/>
      <w:r w:rsidRPr="002250A0">
        <w:rPr>
          <w:rFonts w:ascii="Times New Roman" w:eastAsia="Calibri" w:hAnsi="Times New Roman" w:cs="Times New Roman"/>
          <w:sz w:val="28"/>
          <w:szCs w:val="28"/>
          <w:lang w:eastAsia="en-US"/>
        </w:rPr>
        <w:t xml:space="preserve"> трав, цветов, мелких кустарников.</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pStyle w:val="ConsPlusNormal"/>
        <w:widowControl/>
        <w:ind w:firstLine="709"/>
        <w:jc w:val="center"/>
        <w:rPr>
          <w:rFonts w:ascii="Times New Roman" w:hAnsi="Times New Roman" w:cs="Times New Roman"/>
          <w:b/>
          <w:sz w:val="28"/>
          <w:szCs w:val="28"/>
        </w:rPr>
      </w:pPr>
      <w:r w:rsidRPr="002250A0">
        <w:rPr>
          <w:rFonts w:ascii="Times New Roman" w:hAnsi="Times New Roman" w:cs="Times New Roman"/>
          <w:b/>
          <w:sz w:val="28"/>
          <w:szCs w:val="28"/>
        </w:rPr>
        <w:t>3. Содержание территории поселения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3.1. Содержание территории поселения заключается в проведении мероприятий, обеспечивающих:</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содержание и обустройство общепоселковых магистралей, улиц, включая тротуары, инженерных сооружений (мостов, путепроводов и т.д.), объектов уличного освещения, зеленого фонда, малых архитектурных форм и других объектов;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содержание кладбищ, полигонов твердых бытовых отходов;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организацию уборки территории поселения от мусора, отходов, организацию их своевременной вывозки;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содержание внутриквартальных и дворовых территорий, включая тротуары;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gramStart"/>
      <w:r w:rsidRPr="002250A0">
        <w:rPr>
          <w:rFonts w:ascii="Times New Roman" w:eastAsia="Calibri" w:hAnsi="Times New Roman" w:cs="Times New Roman"/>
          <w:sz w:val="28"/>
          <w:szCs w:val="28"/>
          <w:lang w:eastAsia="en-US"/>
        </w:rPr>
        <w:t xml:space="preserve">- содержание фасадов, крыш, козырьков, выступающих элементов, в том числе балконов, </w:t>
      </w:r>
      <w:proofErr w:type="spellStart"/>
      <w:r w:rsidRPr="002250A0">
        <w:rPr>
          <w:rFonts w:ascii="Times New Roman" w:eastAsia="Calibri" w:hAnsi="Times New Roman" w:cs="Times New Roman"/>
          <w:sz w:val="28"/>
          <w:szCs w:val="28"/>
          <w:lang w:eastAsia="en-US"/>
        </w:rPr>
        <w:t>отмосток</w:t>
      </w:r>
      <w:proofErr w:type="spellEnd"/>
      <w:r w:rsidRPr="002250A0">
        <w:rPr>
          <w:rFonts w:ascii="Times New Roman" w:eastAsia="Calibri" w:hAnsi="Times New Roman" w:cs="Times New Roman"/>
          <w:sz w:val="28"/>
          <w:szCs w:val="28"/>
          <w:lang w:eastAsia="en-US"/>
        </w:rPr>
        <w:t>, пожарных лестниц, витрин, вывесок зданий, сооружений и иных объектов, расположенных на территории поселения, оград, газонных ограждений, заборов, рекламных установок, остановок общественного транспорта;</w:t>
      </w:r>
      <w:proofErr w:type="gramEnd"/>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надлежащее санитарное обустройство поселения: обустройство площадок для сбора твердых бытовых отходов (ТБО), установку контейнеров для отходов, устройство площадок для чистки предметов домашнего обихода, сушки белья, выгула домашних животных, установку урн в местах общего пользования в соответствии с нормативными требованиями;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gramStart"/>
      <w:r w:rsidRPr="002250A0">
        <w:rPr>
          <w:rFonts w:ascii="Times New Roman" w:eastAsia="Calibri" w:hAnsi="Times New Roman" w:cs="Times New Roman"/>
          <w:sz w:val="28"/>
          <w:szCs w:val="28"/>
          <w:lang w:eastAsia="en-US"/>
        </w:rPr>
        <w:t xml:space="preserve">- уборку территории поселения: мойку, полив, подметание, сбор мусора в летний период; уборку и вывоз снега, льда, мусора и обработку проезжих частей улиц и пешеходных тротуаров </w:t>
      </w:r>
      <w:proofErr w:type="spellStart"/>
      <w:r w:rsidRPr="002250A0">
        <w:rPr>
          <w:rFonts w:ascii="Times New Roman" w:eastAsia="Calibri" w:hAnsi="Times New Roman" w:cs="Times New Roman"/>
          <w:sz w:val="28"/>
          <w:szCs w:val="28"/>
          <w:lang w:eastAsia="en-US"/>
        </w:rPr>
        <w:t>противогололедной</w:t>
      </w:r>
      <w:proofErr w:type="spellEnd"/>
      <w:r w:rsidRPr="002250A0">
        <w:rPr>
          <w:rFonts w:ascii="Times New Roman" w:eastAsia="Calibri" w:hAnsi="Times New Roman" w:cs="Times New Roman"/>
          <w:sz w:val="28"/>
          <w:szCs w:val="28"/>
          <w:lang w:eastAsia="en-US"/>
        </w:rPr>
        <w:t xml:space="preserve"> смесью в зимний период; сбор, вывоз в установленные места и захоронение бытовых и других отходов; очистку от мусора и растительности родников, ручьев, канав, лотков, люков ливневой канализации и других водопропускных устройств.</w:t>
      </w:r>
      <w:proofErr w:type="gramEnd"/>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3.2. 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3.3.</w:t>
      </w:r>
      <w:r w:rsidRPr="002250A0">
        <w:rPr>
          <w:rFonts w:ascii="Times New Roman" w:hAnsi="Times New Roman" w:cs="Times New Roman"/>
          <w:i/>
          <w:sz w:val="28"/>
          <w:szCs w:val="28"/>
        </w:rPr>
        <w:t xml:space="preserve"> </w:t>
      </w:r>
      <w:r w:rsidRPr="002250A0">
        <w:rPr>
          <w:rFonts w:ascii="Times New Roman" w:hAnsi="Times New Roman" w:cs="Times New Roman"/>
          <w:sz w:val="28"/>
          <w:szCs w:val="28"/>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Все виды бытовых отходов и мусора должны собираться в специальные мусоросборники (контейнеры), которые устанавливаются на специально оборудованных контейнерных площадках в необходимом количестве в соответствии с нормами накопления.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Контейнерные площадки для сбора твердых бытовых отходов (ТБО) необходимо размещать на расстоянии не менее </w:t>
      </w:r>
      <w:smartTag w:uri="urn:schemas-microsoft-com:office:smarttags" w:element="metricconverter">
        <w:smartTagPr>
          <w:attr w:name="ProductID" w:val="20 метров"/>
        </w:smartTagPr>
        <w:r w:rsidRPr="002250A0">
          <w:rPr>
            <w:rFonts w:ascii="Times New Roman" w:eastAsia="Calibri" w:hAnsi="Times New Roman" w:cs="Times New Roman"/>
            <w:sz w:val="28"/>
            <w:szCs w:val="28"/>
            <w:lang w:eastAsia="en-US"/>
          </w:rPr>
          <w:t>20 метров</w:t>
        </w:r>
      </w:smartTag>
      <w:r w:rsidRPr="002250A0">
        <w:rPr>
          <w:rFonts w:ascii="Times New Roman" w:eastAsia="Calibri" w:hAnsi="Times New Roman" w:cs="Times New Roman"/>
          <w:sz w:val="28"/>
          <w:szCs w:val="28"/>
          <w:lang w:eastAsia="en-US"/>
        </w:rPr>
        <w:t xml:space="preserve"> от жилых домов, детских учреждений, спортивных площадок и от мест отдыха населения. Максимальное расстояние от жилых домов до контейнерных площадок не должно превышать </w:t>
      </w:r>
      <w:smartTag w:uri="urn:schemas-microsoft-com:office:smarttags" w:element="metricconverter">
        <w:smartTagPr>
          <w:attr w:name="ProductID" w:val="100 метров"/>
        </w:smartTagPr>
        <w:r w:rsidRPr="002250A0">
          <w:rPr>
            <w:rFonts w:ascii="Times New Roman" w:eastAsia="Calibri" w:hAnsi="Times New Roman" w:cs="Times New Roman"/>
            <w:sz w:val="28"/>
            <w:szCs w:val="28"/>
            <w:lang w:eastAsia="en-US"/>
          </w:rPr>
          <w:t>100 метров</w:t>
        </w:r>
      </w:smartTag>
      <w:r w:rsidRPr="002250A0">
        <w:rPr>
          <w:rFonts w:ascii="Times New Roman" w:eastAsia="Calibri" w:hAnsi="Times New Roman" w:cs="Times New Roman"/>
          <w:sz w:val="28"/>
          <w:szCs w:val="28"/>
          <w:lang w:eastAsia="en-US"/>
        </w:rPr>
        <w:t>.</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Контейнерные площадки должны быть с твердым покрытием, иметь с трех сторон ограждение высотой не менее </w:t>
      </w:r>
      <w:smartTag w:uri="urn:schemas-microsoft-com:office:smarttags" w:element="metricconverter">
        <w:smartTagPr>
          <w:attr w:name="ProductID" w:val="1,2 м"/>
        </w:smartTagPr>
        <w:r w:rsidRPr="002250A0">
          <w:rPr>
            <w:rFonts w:ascii="Times New Roman" w:eastAsia="Calibri" w:hAnsi="Times New Roman" w:cs="Times New Roman"/>
            <w:sz w:val="28"/>
            <w:szCs w:val="28"/>
            <w:lang w:eastAsia="en-US"/>
          </w:rPr>
          <w:t>1,2 м</w:t>
        </w:r>
      </w:smartTag>
      <w:r w:rsidRPr="002250A0">
        <w:rPr>
          <w:rFonts w:ascii="Times New Roman" w:eastAsia="Calibri" w:hAnsi="Times New Roman" w:cs="Times New Roman"/>
          <w:sz w:val="28"/>
          <w:szCs w:val="28"/>
          <w:lang w:eastAsia="en-US"/>
        </w:rPr>
        <w:t xml:space="preserve"> и удобный подъезд автотранспорта.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Работникам организации, осуществляющей вывоз отходов необходимо производить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250A0">
        <w:rPr>
          <w:rFonts w:ascii="Times New Roman" w:hAnsi="Times New Roman" w:cs="Times New Roman"/>
          <w:sz w:val="28"/>
          <w:szCs w:val="28"/>
        </w:rPr>
        <w:t>мусоровозный</w:t>
      </w:r>
      <w:proofErr w:type="spellEnd"/>
      <w:r w:rsidRPr="002250A0">
        <w:rPr>
          <w:rFonts w:ascii="Times New Roman" w:hAnsi="Times New Roman" w:cs="Times New Roman"/>
          <w:sz w:val="28"/>
          <w:szCs w:val="28"/>
        </w:rPr>
        <w:t xml:space="preserve"> транспорт. </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уборке в ночное время следует принимать меры, предупреждающие шум.</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C5AA0" w:rsidRPr="002250A0" w:rsidRDefault="00CC5AA0" w:rsidP="00120053">
      <w:pPr>
        <w:spacing w:after="0" w:line="240" w:lineRule="auto"/>
        <w:ind w:firstLine="709"/>
        <w:jc w:val="both"/>
        <w:rPr>
          <w:rFonts w:ascii="Times New Roman" w:hAnsi="Times New Roman" w:cs="Times New Roman"/>
          <w:sz w:val="28"/>
          <w:szCs w:val="28"/>
        </w:rPr>
      </w:pPr>
    </w:p>
    <w:p w:rsidR="00F64E56"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 xml:space="preserve">3.4. </w:t>
      </w:r>
      <w:proofErr w:type="gramStart"/>
      <w:r w:rsidR="00F64E56" w:rsidRPr="002250A0">
        <w:rPr>
          <w:rFonts w:ascii="Times New Roman" w:eastAsia="Calibri" w:hAnsi="Times New Roman" w:cs="Times New Roman"/>
          <w:sz w:val="28"/>
          <w:szCs w:val="28"/>
          <w:lang w:eastAsia="en-US"/>
        </w:rPr>
        <w:t xml:space="preserve">Юридические и физические лица, осуществляющие свою деятельность на территории муниципального образования, собственники, владельцы зданий, строений сооружений, нежилых помещений, граждане, имеющие в собственности индивидуальный жилищный фонд, товарищества собственников жилья, жилищные и жилищно-строительные кооперативы, управляющие и (или) обслуживающие жилищный фонд организации, дачные, садоводческие товарищества, гаражные кооперативы, </w:t>
      </w:r>
      <w:r w:rsidR="00CE4B05" w:rsidRPr="002250A0">
        <w:rPr>
          <w:rFonts w:ascii="Times New Roman" w:eastAsia="Calibri" w:hAnsi="Times New Roman" w:cs="Times New Roman"/>
          <w:sz w:val="28"/>
          <w:szCs w:val="28"/>
          <w:lang w:eastAsia="en-US"/>
        </w:rPr>
        <w:t xml:space="preserve"> </w:t>
      </w:r>
      <w:r w:rsidR="00F64E56" w:rsidRPr="002250A0">
        <w:rPr>
          <w:rFonts w:ascii="Times New Roman" w:eastAsia="Calibri" w:hAnsi="Times New Roman" w:cs="Times New Roman"/>
          <w:sz w:val="28"/>
          <w:szCs w:val="28"/>
          <w:lang w:eastAsia="en-US"/>
        </w:rPr>
        <w:t xml:space="preserve">  обязаны заключить договор  с региональным оператором, который организует оказание услуг по обращению с отходами, в том</w:t>
      </w:r>
      <w:proofErr w:type="gramEnd"/>
      <w:r w:rsidR="00F64E56" w:rsidRPr="002250A0">
        <w:rPr>
          <w:rFonts w:ascii="Times New Roman" w:eastAsia="Calibri" w:hAnsi="Times New Roman" w:cs="Times New Roman"/>
          <w:sz w:val="28"/>
          <w:szCs w:val="28"/>
          <w:lang w:eastAsia="en-US"/>
        </w:rPr>
        <w:t xml:space="preserve"> </w:t>
      </w:r>
      <w:proofErr w:type="gramStart"/>
      <w:r w:rsidR="00F64E56" w:rsidRPr="002250A0">
        <w:rPr>
          <w:rFonts w:ascii="Times New Roman" w:eastAsia="Calibri" w:hAnsi="Times New Roman" w:cs="Times New Roman"/>
          <w:sz w:val="28"/>
          <w:szCs w:val="28"/>
          <w:lang w:eastAsia="en-US"/>
        </w:rPr>
        <w:t>числе</w:t>
      </w:r>
      <w:proofErr w:type="gramEnd"/>
      <w:r w:rsidR="00F64E56" w:rsidRPr="002250A0">
        <w:rPr>
          <w:rFonts w:ascii="Times New Roman" w:eastAsia="Calibri" w:hAnsi="Times New Roman" w:cs="Times New Roman"/>
          <w:sz w:val="28"/>
          <w:szCs w:val="28"/>
          <w:lang w:eastAsia="en-US"/>
        </w:rPr>
        <w:t xml:space="preserve"> их вывоз. </w:t>
      </w:r>
    </w:p>
    <w:p w:rsidR="003F1648" w:rsidRPr="002250A0" w:rsidRDefault="003F1648" w:rsidP="00E736F4">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3.5. ТБО следует вывозить на полигоны. Промышленные, не утилизируемые на производстве отходы и отходы, образующиеся при строительстве, ремонте зданий и сооружений, вывозятся транспортом предприятий на специальные полигоны (свалки).</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3.6. Ответственность за проведение мероприятий по устранению техногенных загрязнений возлагается на руководителей предприятий и учреждений, на чьей территории произошло загрязнение.</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3.7. Запрещается:</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бросать и складировать бытовой и строительный мусор на проезжую часть улиц, тротуары, дороги, набережные и откосы, скверы, пляжи и другие места общественного пользования; </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оставлять на улицах </w:t>
      </w:r>
      <w:proofErr w:type="spellStart"/>
      <w:r w:rsidRPr="002250A0">
        <w:rPr>
          <w:rFonts w:ascii="Times New Roman" w:hAnsi="Times New Roman" w:cs="Times New Roman"/>
          <w:sz w:val="28"/>
          <w:szCs w:val="28"/>
        </w:rPr>
        <w:t>невывезенными</w:t>
      </w:r>
      <w:proofErr w:type="spellEnd"/>
      <w:r w:rsidRPr="002250A0">
        <w:rPr>
          <w:rFonts w:ascii="Times New Roman" w:hAnsi="Times New Roman" w:cs="Times New Roman"/>
          <w:sz w:val="28"/>
          <w:szCs w:val="28"/>
        </w:rPr>
        <w:t xml:space="preserve"> собранный мусор, нечистоты, скол льда и снега, строительные отходы и разного рода отбросы;</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хранить тару у торговых предприятий, предприятий общественного питания, других объектов и мест торговли в не отведенных для этого местах;</w:t>
      </w:r>
    </w:p>
    <w:p w:rsidR="003F1648" w:rsidRPr="002250A0" w:rsidRDefault="003F1648" w:rsidP="00120053">
      <w:pPr>
        <w:spacing w:after="0" w:line="240" w:lineRule="auto"/>
        <w:ind w:firstLine="540"/>
        <w:jc w:val="both"/>
        <w:rPr>
          <w:rFonts w:ascii="Times New Roman" w:hAnsi="Times New Roman" w:cs="Times New Roman"/>
          <w:sz w:val="28"/>
          <w:szCs w:val="28"/>
        </w:rPr>
      </w:pPr>
      <w:proofErr w:type="gramStart"/>
      <w:r w:rsidRPr="002250A0">
        <w:rPr>
          <w:rFonts w:ascii="Times New Roman" w:hAnsi="Times New Roman" w:cs="Times New Roman"/>
          <w:sz w:val="28"/>
          <w:szCs w:val="28"/>
        </w:rPr>
        <w:t>- самовольно размещать палатки, прилавки, стойки и т.п. на площадях, тротуарах, парковках, газонах, проезжей части улиц;</w:t>
      </w:r>
      <w:proofErr w:type="gramEnd"/>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повреждать, опрокидывать или перемещать в другие </w:t>
      </w:r>
      <w:proofErr w:type="gramStart"/>
      <w:r w:rsidRPr="002250A0">
        <w:rPr>
          <w:rFonts w:ascii="Times New Roman" w:hAnsi="Times New Roman" w:cs="Times New Roman"/>
          <w:sz w:val="28"/>
          <w:szCs w:val="28"/>
        </w:rPr>
        <w:t>места</w:t>
      </w:r>
      <w:proofErr w:type="gramEnd"/>
      <w:r w:rsidRPr="002250A0">
        <w:rPr>
          <w:rFonts w:ascii="Times New Roman" w:hAnsi="Times New Roman" w:cs="Times New Roman"/>
          <w:sz w:val="28"/>
          <w:szCs w:val="28"/>
        </w:rPr>
        <w:t xml:space="preserve"> размещенные в установленном порядке контейнеры для сбора бытовых отходов либо установленные малые архитектурные формы (скамейки, вазоны, урны и т.д.);</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сбрасывать мусор, нечистоты, скол льда и загрязнений, снег в смотровые и </w:t>
      </w:r>
      <w:proofErr w:type="spellStart"/>
      <w:r w:rsidRPr="002250A0">
        <w:rPr>
          <w:rFonts w:ascii="Times New Roman" w:hAnsi="Times New Roman" w:cs="Times New Roman"/>
          <w:sz w:val="28"/>
          <w:szCs w:val="28"/>
        </w:rPr>
        <w:t>дождеприемные</w:t>
      </w:r>
      <w:proofErr w:type="spellEnd"/>
      <w:r w:rsidRPr="002250A0">
        <w:rPr>
          <w:rFonts w:ascii="Times New Roman" w:hAnsi="Times New Roman" w:cs="Times New Roman"/>
          <w:sz w:val="28"/>
          <w:szCs w:val="28"/>
        </w:rPr>
        <w:t xml:space="preserve"> колодцы, реки, озера и другие водоемы, на газоны, под деревья и кустарники, на проезжую часть дорог, тротуары и другие, не отведенные для этого места. Стихийно возникшие свалки ликвидируются силами предприятий и организаций согласно закрепленным территориям;</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мойка автомототранспортных сре</w:t>
      </w:r>
      <w:proofErr w:type="gramStart"/>
      <w:r w:rsidRPr="002250A0">
        <w:rPr>
          <w:rFonts w:ascii="Times New Roman" w:hAnsi="Times New Roman" w:cs="Times New Roman"/>
          <w:sz w:val="28"/>
          <w:szCs w:val="28"/>
        </w:rPr>
        <w:t>дств в сп</w:t>
      </w:r>
      <w:proofErr w:type="gramEnd"/>
      <w:r w:rsidRPr="002250A0">
        <w:rPr>
          <w:rFonts w:ascii="Times New Roman" w:hAnsi="Times New Roman" w:cs="Times New Roman"/>
          <w:sz w:val="28"/>
          <w:szCs w:val="28"/>
        </w:rPr>
        <w:t>ециально не оборудованных для этих целей местах, в том числе во дворах домов, на улицах, тротуарах, газонах, в парках и скверах, на берегах рек и водоемов, а также сливать на землю и в водоемы технические жидкости;</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размещать временные сооружения, объекты мелкорозничной торговли без заключения договора аренды в установленном порядке;</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сжигать любого вида мусор и тару;</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устанавливать ограждения строительных площадок с выносом их за "красную" линию улицы, с занятием под эти цели тротуаров, газонов, дорог без согласования с администрацией поселения;</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lastRenderedPageBreak/>
        <w:t>- самовольно устраивать ограждения на проезжей части дорог и других территориях общего пользования с целью резервирования земельного участка для стоянки транспортных средств;</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устанавливать изгороди внутри дворов (за исключением индивидуальных жилых домов), также в местах общего пользования, разделяющие территории на отдельные участки землепользования;</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превышать установленные сроки производства работ, связанные с временным нарушением состояния благоустройства территории и мест общего пользования жилых и общественных зданий и с ограничением движения транспорта и пешеходов;</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повреждение или уничтожение клумб, цветников, газонов, передвижение по ним пешеходов и транспортных средств, а также размещение на них любых объектов, в том числе транспортных средств;</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w:t>
      </w:r>
    </w:p>
    <w:p w:rsidR="003F1648" w:rsidRPr="002250A0" w:rsidRDefault="003F1648" w:rsidP="00120053">
      <w:pPr>
        <w:spacing w:after="0" w:line="240" w:lineRule="auto"/>
        <w:ind w:firstLine="540"/>
        <w:jc w:val="both"/>
        <w:rPr>
          <w:rFonts w:ascii="Times New Roman" w:hAnsi="Times New Roman" w:cs="Times New Roman"/>
          <w:sz w:val="28"/>
          <w:szCs w:val="28"/>
        </w:rPr>
      </w:pPr>
      <w:r w:rsidRPr="002250A0">
        <w:rPr>
          <w:rFonts w:ascii="Times New Roman" w:hAnsi="Times New Roman" w:cs="Times New Roman"/>
          <w:sz w:val="28"/>
          <w:szCs w:val="28"/>
        </w:rPr>
        <w:t>- повреждать или изменять фасады зданий, строений, сооружений, ограждений и иных расположенных на территории муниципального образования объектов благоустройства, нанесение на них надписей и рисунков, размещение на них рекламных, информационных и агитационных материалов;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стоянка автотранспорта на проезжей части дворовых территорий, препятствующая механизированной уборке и вывозу бытовых отходов, снега, подъезду к выгребным колодцам и инженерным коммуникациям, стоянка разукомплектованных транспортных средств независимо от места их расположения, кроме специально отведенных для этих целей;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w:t>
      </w:r>
      <w:proofErr w:type="gramStart"/>
      <w:r w:rsidRPr="002250A0">
        <w:rPr>
          <w:rFonts w:ascii="Times New Roman" w:hAnsi="Times New Roman" w:cs="Times New Roman"/>
          <w:sz w:val="28"/>
          <w:szCs w:val="28"/>
        </w:rPr>
        <w:t>других</w:t>
      </w:r>
      <w:proofErr w:type="gramEnd"/>
      <w:r w:rsidRPr="002250A0">
        <w:rPr>
          <w:rFonts w:ascii="Times New Roman" w:hAnsi="Times New Roman" w:cs="Times New Roman"/>
          <w:sz w:val="28"/>
          <w:szCs w:val="28"/>
        </w:rPr>
        <w:t xml:space="preserve"> не установленных специально для этого местах, за исключением мест для организации и проведения ярмарок, утвержденных постановлением администрации муниципального образования;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заезжать или стоять транспортным средством на газонах и тротуарах, парковать грузовые транспортные средства на внутриквартальных и дворовых территориях среди жилых домов (грузоподъемностью свыше 1,5 тонны);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 территории поселения в общественных местах гражданам оставлять после себя мусор и другие отходы потребления, справлять естественные надобности вне специально установленных для этих целей мест.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производить сток паводковых и поверхностных вод с территорий предприятий на застроенные территории;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заниматься огородничеством в местах, не отведенных для этих целей;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хранить весельные и моторные лодки, катера, шлюпки, кроме мест, специально отведенных для этих целей;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 территории поселения запрещается производить стирку, полоскание белья, мытье транспортных средств, животных у водоразборных колонок, самовольно присоединять к ним трубы и шланги.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3.8. Уборка и очистка канав, труб и дренажей, предназначенных для отвода поверхностных и грунтовых вод с улиц и дорог, производится предприятиями или организациями, обслуживающими данные объекты, независимо от форм собственности. Внутриквартальная ливневая канализация в жилых микрорайонах населенных пунктов обслуживается собственниками жилых домов, организациями по обслуживанию жилищного фонда.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Затекание под здание поверхностных вод с тротуаров и придомовой территории не допускается.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Сбор кюветами поверхностной воды и отвод ее должны быть обеспечены на протяжении всего теплого периода года. В летний период кюветы должны ежемесячно осматриваться, очищаться и ремонтироваться, в весенний период должны  очищаться водоотводные сооружения в целях подготовки к весеннему снеготаянию, а вначале снеготаяния – освобождаться от снега.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3.9. Организации, в ведении которых находятся подземные и инженерные коммуникации: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в течение суток обеспечивают ликвидацию последствий аварий, связанных с функционированием коммуникаций (снежные валы, наледь, грязь, жидкость и пр.);</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обеспечивают предотвращение аварийных и плановых сливов воды и иных жидкостей в ливневую канализацию, на проезжую часть дорог и улицы населенных пунктов.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Наличие открытых люков не допускается.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3.10.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3F1648" w:rsidRPr="002250A0" w:rsidRDefault="003F1648" w:rsidP="00120053">
      <w:pPr>
        <w:pStyle w:val="ConsPlusNormal"/>
        <w:widowControl/>
        <w:ind w:firstLine="0"/>
        <w:rPr>
          <w:rFonts w:ascii="Times New Roman" w:hAnsi="Times New Roman" w:cs="Times New Roman"/>
          <w:sz w:val="28"/>
          <w:szCs w:val="28"/>
        </w:rPr>
      </w:pPr>
    </w:p>
    <w:p w:rsidR="003F1648" w:rsidRPr="002250A0" w:rsidRDefault="003F1648" w:rsidP="00120053">
      <w:pPr>
        <w:pStyle w:val="ConsPlusNormal"/>
        <w:widowControl/>
        <w:ind w:firstLine="709"/>
        <w:jc w:val="center"/>
        <w:rPr>
          <w:rFonts w:ascii="Times New Roman" w:hAnsi="Times New Roman" w:cs="Times New Roman"/>
          <w:b/>
          <w:sz w:val="28"/>
          <w:szCs w:val="28"/>
        </w:rPr>
      </w:pPr>
      <w:r w:rsidRPr="002250A0">
        <w:rPr>
          <w:rFonts w:ascii="Times New Roman" w:hAnsi="Times New Roman" w:cs="Times New Roman"/>
          <w:b/>
          <w:sz w:val="28"/>
          <w:szCs w:val="28"/>
        </w:rPr>
        <w:t>4. Содержание придомовых территорий</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4.1. Придомовые территории, как правило, должны иметь в соответствии с установленными требованиями: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оборудованные детские, спортивные площадки, площадки для чистки предметов домашнего обихода и сушки белья, контейнерные (</w:t>
      </w:r>
      <w:proofErr w:type="spellStart"/>
      <w:r w:rsidRPr="002250A0">
        <w:rPr>
          <w:rFonts w:ascii="Times New Roman" w:hAnsi="Times New Roman" w:cs="Times New Roman"/>
          <w:sz w:val="28"/>
          <w:szCs w:val="28"/>
        </w:rPr>
        <w:t>мусоросборные</w:t>
      </w:r>
      <w:proofErr w:type="spellEnd"/>
      <w:r w:rsidRPr="002250A0">
        <w:rPr>
          <w:rFonts w:ascii="Times New Roman" w:hAnsi="Times New Roman" w:cs="Times New Roman"/>
          <w:sz w:val="28"/>
          <w:szCs w:val="28"/>
        </w:rPr>
        <w:t>) площадки и урны, площадки для временной стоянки машин;</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искусственное освещение.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4.2. 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 и обработаны </w:t>
      </w:r>
      <w:proofErr w:type="spellStart"/>
      <w:r w:rsidRPr="002250A0">
        <w:rPr>
          <w:rFonts w:ascii="Times New Roman" w:hAnsi="Times New Roman" w:cs="Times New Roman"/>
          <w:sz w:val="28"/>
          <w:szCs w:val="28"/>
        </w:rPr>
        <w:t>противогололедными</w:t>
      </w:r>
      <w:proofErr w:type="spellEnd"/>
      <w:r w:rsidRPr="002250A0">
        <w:rPr>
          <w:rFonts w:ascii="Times New Roman" w:hAnsi="Times New Roman" w:cs="Times New Roman"/>
          <w:sz w:val="28"/>
          <w:szCs w:val="28"/>
        </w:rPr>
        <w:t xml:space="preserve"> </w:t>
      </w:r>
      <w:r w:rsidRPr="002250A0">
        <w:rPr>
          <w:rFonts w:ascii="Times New Roman" w:hAnsi="Times New Roman" w:cs="Times New Roman"/>
          <w:sz w:val="28"/>
          <w:szCs w:val="28"/>
        </w:rPr>
        <w:lastRenderedPageBreak/>
        <w:t xml:space="preserve">материалами, иметь ровную поверхность, </w:t>
      </w:r>
      <w:proofErr w:type="spellStart"/>
      <w:r w:rsidRPr="002250A0">
        <w:rPr>
          <w:rFonts w:ascii="Times New Roman" w:hAnsi="Times New Roman" w:cs="Times New Roman"/>
          <w:sz w:val="28"/>
          <w:szCs w:val="28"/>
        </w:rPr>
        <w:t>колейность</w:t>
      </w:r>
      <w:proofErr w:type="spellEnd"/>
      <w:r w:rsidRPr="002250A0">
        <w:rPr>
          <w:rFonts w:ascii="Times New Roman" w:hAnsi="Times New Roman" w:cs="Times New Roman"/>
          <w:sz w:val="28"/>
          <w:szCs w:val="28"/>
        </w:rPr>
        <w:t xml:space="preserve"> на дворовых проездах не допускается.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4.3. Домовладения, не имеющие централизованной канализации, должны иметь утепленные выгребы дворовых туалетов и сборники для жидких отходов с непроницаемым дном и стенками, закрываемые крышками. Запрещается слив жидких отходов на территорию дворов, в дренажную и ливневую канализацию, на проезжую часть дорог, улицы, тротуары.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4.4. На придомовых территориях необходимо обеспечивать надежную защиту водопроводных и канализационных сетей и устройств, не допускать их повреждения, затопления и замораживания, очищать от снега и льда крышки колодцев, обеспечивать отвод поверхностных вод от колодцев, не загромождать подъезды, следить за исправностью и доступностью пожарных гидрантов.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4.5. В жилых зонах и на дворовых территориях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сжигать листву, любые виды отходов и мусор;</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преграждать (загромождать) подъезды к контейнерным площадкам;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загромождать придомовую территорию, складировать на придомовой территории металлический лом, бытовые и строительные отходы, шлак, золу и другие отходы производства и потребления, складировать и хранить тару, строительные материалы;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запрещается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 на срок более пяти дней с момента их привоза;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парковать и хранить транспортные средства на детских площадках, газонах;</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повреждать и уничтожать оборудование дворов, детских и спортивных площадок;</w:t>
      </w:r>
    </w:p>
    <w:p w:rsidR="003F1648" w:rsidRPr="002250A0" w:rsidRDefault="003F1648" w:rsidP="00120053">
      <w:pPr>
        <w:spacing w:after="0" w:line="240" w:lineRule="auto"/>
        <w:ind w:firstLine="709"/>
        <w:jc w:val="both"/>
        <w:rPr>
          <w:rFonts w:ascii="Times New Roman" w:hAnsi="Times New Roman" w:cs="Times New Roman"/>
          <w:sz w:val="28"/>
          <w:szCs w:val="28"/>
        </w:rPr>
      </w:pPr>
      <w:proofErr w:type="gramStart"/>
      <w:r w:rsidRPr="002250A0">
        <w:rPr>
          <w:rFonts w:ascii="Times New Roman" w:hAnsi="Times New Roman" w:cs="Times New Roman"/>
          <w:sz w:val="28"/>
          <w:szCs w:val="28"/>
        </w:rPr>
        <w:t>- устанавливать шлагбаумы, цепи, столбы, железобетонные блоки, плиты, столбы,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w:t>
      </w:r>
      <w:proofErr w:type="gramEnd"/>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При необходимости проведения ремонтных и строительных работ допускается временная укладка строительных материалов на территории домовладения при условии сохранения пожарных проездов и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spacing w:after="0" w:line="240" w:lineRule="auto"/>
        <w:ind w:firstLine="709"/>
        <w:jc w:val="center"/>
        <w:outlineLvl w:val="1"/>
        <w:rPr>
          <w:rFonts w:ascii="Times New Roman" w:hAnsi="Times New Roman" w:cs="Times New Roman"/>
          <w:b/>
          <w:sz w:val="28"/>
          <w:szCs w:val="28"/>
        </w:rPr>
      </w:pPr>
      <w:r w:rsidRPr="002250A0">
        <w:rPr>
          <w:rFonts w:ascii="Times New Roman" w:hAnsi="Times New Roman" w:cs="Times New Roman"/>
          <w:b/>
          <w:sz w:val="28"/>
          <w:szCs w:val="28"/>
        </w:rPr>
        <w:t>5. Содержание и внешнее благоустройство зданий,</w:t>
      </w:r>
    </w:p>
    <w:p w:rsidR="00A71025" w:rsidRPr="002250A0" w:rsidRDefault="003F1648" w:rsidP="00A71025">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строений, сооружений</w:t>
      </w:r>
    </w:p>
    <w:p w:rsidR="004C7779" w:rsidRPr="002250A0" w:rsidRDefault="004C7779" w:rsidP="004C7779">
      <w:pPr>
        <w:ind w:firstLine="709"/>
        <w:jc w:val="both"/>
        <w:rPr>
          <w:rFonts w:ascii="Times New Roman" w:eastAsia="Times New Roman" w:hAnsi="Times New Roman" w:cs="Times New Roman"/>
          <w:sz w:val="28"/>
          <w:szCs w:val="28"/>
        </w:rPr>
      </w:pPr>
      <w:proofErr w:type="gramStart"/>
      <w:r w:rsidRPr="002250A0">
        <w:rPr>
          <w:rFonts w:ascii="Times New Roman" w:hAnsi="Times New Roman" w:cs="Times New Roman"/>
          <w:b/>
          <w:sz w:val="28"/>
          <w:szCs w:val="28"/>
        </w:rPr>
        <w:t>5.1</w:t>
      </w:r>
      <w:r w:rsidR="00A71025" w:rsidRPr="002250A0">
        <w:rPr>
          <w:rFonts w:ascii="Times New Roman" w:hAnsi="Times New Roman" w:cs="Times New Roman"/>
          <w:b/>
          <w:sz w:val="28"/>
          <w:szCs w:val="28"/>
        </w:rPr>
        <w:tab/>
      </w:r>
      <w:r w:rsidRPr="002250A0">
        <w:rPr>
          <w:rFonts w:ascii="Times New Roman" w:eastAsia="Times New Roman" w:hAnsi="Times New Roman" w:cs="Times New Roman"/>
          <w:sz w:val="28"/>
          <w:szCs w:val="28"/>
        </w:rPr>
        <w:t xml:space="preserve">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лица, осуществляющие непосредственное нанесение </w:t>
      </w:r>
      <w:r w:rsidRPr="002250A0">
        <w:rPr>
          <w:rFonts w:ascii="Times New Roman" w:eastAsia="Times New Roman" w:hAnsi="Times New Roman" w:cs="Times New Roman"/>
          <w:sz w:val="28"/>
          <w:szCs w:val="28"/>
        </w:rPr>
        <w:lastRenderedPageBreak/>
        <w:t>надписей, размещение рекламных, информационных, агитационных материалов, обязаны удалять с фасадов, а также с поверхности зданий, строений, сооружений (в том числе с остановок общественного</w:t>
      </w:r>
      <w:proofErr w:type="gramEnd"/>
      <w:r w:rsidRPr="002250A0">
        <w:rPr>
          <w:rFonts w:ascii="Times New Roman" w:eastAsia="Times New Roman" w:hAnsi="Times New Roman" w:cs="Times New Roman"/>
          <w:sz w:val="28"/>
          <w:szCs w:val="28"/>
        </w:rPr>
        <w:t xml:space="preserve"> транспорта) надписи, рекламные, информационные и агитационные материалы, размещенные в отсутствие полученного в установленном порядке разрешения. Удаление должно быть произведено в пятидневный срок с момента размещения (нанесения) материалов и надписей либо в течение суток с момента поступления письменной информации по данному поводу.</w:t>
      </w:r>
    </w:p>
    <w:p w:rsidR="004C7779" w:rsidRPr="002250A0" w:rsidRDefault="004C7779" w:rsidP="004C7779">
      <w:pPr>
        <w:ind w:firstLine="709"/>
        <w:jc w:val="both"/>
        <w:rPr>
          <w:rFonts w:ascii="Times New Roman" w:eastAsia="Times New Roman" w:hAnsi="Times New Roman" w:cs="Times New Roman"/>
          <w:sz w:val="28"/>
          <w:szCs w:val="28"/>
        </w:rPr>
      </w:pPr>
      <w:proofErr w:type="gramStart"/>
      <w:r w:rsidRPr="002250A0">
        <w:rPr>
          <w:rFonts w:ascii="Times New Roman" w:eastAsia="Times New Roman" w:hAnsi="Times New Roman" w:cs="Times New Roman"/>
          <w:sz w:val="28"/>
          <w:szCs w:val="28"/>
        </w:rPr>
        <w:t>Ответственность за несоблюдение обязанности по удалению надписей, рекламных, информационных и агитационных материалов, за размещение надписей, рекламных, информационных и агитационных материалов в отсутствие полученного в установленном порядке разрешения в местах, не отведенных органом местного самоуправления для данных целей, несут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w:t>
      </w:r>
      <w:proofErr w:type="gramEnd"/>
      <w:r w:rsidRPr="002250A0">
        <w:rPr>
          <w:rFonts w:ascii="Times New Roman" w:eastAsia="Times New Roman" w:hAnsi="Times New Roman" w:cs="Times New Roman"/>
          <w:sz w:val="28"/>
          <w:szCs w:val="28"/>
        </w:rPr>
        <w:t xml:space="preserve">) </w:t>
      </w:r>
      <w:proofErr w:type="gramStart"/>
      <w:r w:rsidRPr="002250A0">
        <w:rPr>
          <w:rFonts w:ascii="Times New Roman" w:eastAsia="Times New Roman" w:hAnsi="Times New Roman" w:cs="Times New Roman"/>
          <w:sz w:val="28"/>
          <w:szCs w:val="28"/>
        </w:rPr>
        <w:t>по чьему поручению осуществляется размещение (распространение) рекламных, информационных, агитационных материалов, а также лица, осуществляющие непосредственное нанесение надписей, размещение (распространение) рекламных, информационных и агитационных материалов.</w:t>
      </w:r>
      <w:proofErr w:type="gramEnd"/>
    </w:p>
    <w:p w:rsidR="004C7779" w:rsidRPr="002250A0" w:rsidRDefault="004C7779" w:rsidP="004C7779">
      <w:pPr>
        <w:ind w:firstLine="709"/>
        <w:jc w:val="both"/>
        <w:rPr>
          <w:rFonts w:ascii="Times New Roman" w:eastAsia="Times New Roman" w:hAnsi="Times New Roman" w:cs="Times New Roman"/>
          <w:sz w:val="28"/>
          <w:szCs w:val="28"/>
        </w:rPr>
      </w:pPr>
      <w:proofErr w:type="gramStart"/>
      <w:r w:rsidRPr="002250A0">
        <w:rPr>
          <w:rFonts w:ascii="Times New Roman" w:eastAsia="Times New Roman" w:hAnsi="Times New Roman" w:cs="Times New Roman"/>
          <w:sz w:val="28"/>
          <w:szCs w:val="28"/>
        </w:rPr>
        <w:t>Собственники, владельцы зданий, строений и сооружений, помещений в них, организации по обслуживанию зданий, строений, сооружений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заборов, ограждений, расположенных на закрепленной территории, а также поддерживать в чистоте и исправном состоянии расположенные на фасадах зданий, строений, сооружений информационные таблички</w:t>
      </w:r>
      <w:proofErr w:type="gramEnd"/>
      <w:r w:rsidRPr="002250A0">
        <w:rPr>
          <w:rFonts w:ascii="Times New Roman" w:eastAsia="Times New Roman" w:hAnsi="Times New Roman" w:cs="Times New Roman"/>
          <w:sz w:val="28"/>
          <w:szCs w:val="28"/>
        </w:rPr>
        <w:t>, адресные указатели, памятные доски и т.п.</w:t>
      </w:r>
    </w:p>
    <w:p w:rsidR="004C7779" w:rsidRPr="002250A0" w:rsidRDefault="004C7779" w:rsidP="004C7779">
      <w:pPr>
        <w:ind w:firstLine="709"/>
        <w:jc w:val="both"/>
        <w:rPr>
          <w:rFonts w:ascii="Times New Roman" w:eastAsia="Times New Roman" w:hAnsi="Times New Roman" w:cs="Times New Roman"/>
          <w:sz w:val="28"/>
          <w:szCs w:val="28"/>
        </w:rPr>
      </w:pPr>
      <w:proofErr w:type="gramStart"/>
      <w:r w:rsidRPr="002250A0">
        <w:rPr>
          <w:rFonts w:ascii="Times New Roman" w:eastAsia="Times New Roman" w:hAnsi="Times New Roman" w:cs="Times New Roman"/>
          <w:sz w:val="28"/>
          <w:szCs w:val="28"/>
        </w:rPr>
        <w:t>Собственники, владельцы зданий, помещений в них, строений и сооружений, организации по управлению и обслуживанию зданий, строений, сооружений, арендаторы, граждане, имеющие в собственности индивидуальный жилищный фонд, обеспечивают удаление сосулек, льда и снега с кровель (карнизов) балконов, лоджий, эркеров, выступающих конструкций зданий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w:t>
      </w:r>
      <w:proofErr w:type="gramEnd"/>
      <w:r w:rsidRPr="002250A0">
        <w:rPr>
          <w:rFonts w:ascii="Times New Roman" w:eastAsia="Times New Roman" w:hAnsi="Times New Roman" w:cs="Times New Roman"/>
          <w:sz w:val="28"/>
          <w:szCs w:val="28"/>
        </w:rPr>
        <w:t xml:space="preserve"> Крыши с наружным водоотведением очищаются от снега, не допускается его накопления более 10см. Очистка кровель, козырьков (карнизов) балконов, лоджий, эркеров, выступающих </w:t>
      </w:r>
      <w:r w:rsidRPr="002250A0">
        <w:rPr>
          <w:rFonts w:ascii="Times New Roman" w:eastAsia="Times New Roman" w:hAnsi="Times New Roman" w:cs="Times New Roman"/>
          <w:sz w:val="28"/>
          <w:szCs w:val="28"/>
        </w:rPr>
        <w:lastRenderedPageBreak/>
        <w:t xml:space="preserve">конструкций зданий, строений и сооружений от снега, наледи и сосулек производится незамедлительно по мере их образования. С момента образования снежных навесов, сосулек (в течение одного часа) до их удаления уполномоченные лица обеспечивают установку ограждения сигнальными лентами и информационными вывесками, предупреждающими об имеющейся опасности. Очистка крыш зданий от снега и наледи со сбросом на тротуары допускается только в светлое время суток. Работы по очистке кровель должны  производят с </w:t>
      </w:r>
      <w:proofErr w:type="gramStart"/>
      <w:r w:rsidRPr="002250A0">
        <w:rPr>
          <w:rFonts w:ascii="Times New Roman" w:eastAsia="Times New Roman" w:hAnsi="Times New Roman" w:cs="Times New Roman"/>
          <w:sz w:val="28"/>
          <w:szCs w:val="28"/>
        </w:rPr>
        <w:t>обязательным</w:t>
      </w:r>
      <w:proofErr w:type="gramEnd"/>
      <w:r w:rsidRPr="002250A0">
        <w:rPr>
          <w:rFonts w:ascii="Times New Roman" w:eastAsia="Times New Roman" w:hAnsi="Times New Roman" w:cs="Times New Roman"/>
          <w:sz w:val="28"/>
          <w:szCs w:val="28"/>
        </w:rPr>
        <w:t xml:space="preserve"> применение мер предосторожности для пешеходов, транспортных средств, другого имущества граждан и организаций. </w:t>
      </w:r>
    </w:p>
    <w:p w:rsidR="004C7779" w:rsidRPr="002250A0" w:rsidRDefault="004C7779" w:rsidP="004C7779">
      <w:pPr>
        <w:pStyle w:val="ConsPlusNormal"/>
        <w:jc w:val="both"/>
        <w:rPr>
          <w:rFonts w:ascii="Times New Roman" w:hAnsi="Times New Roman" w:cs="Times New Roman"/>
          <w:sz w:val="28"/>
          <w:szCs w:val="28"/>
        </w:rPr>
      </w:pPr>
      <w:proofErr w:type="gramStart"/>
      <w:r w:rsidRPr="002250A0">
        <w:rPr>
          <w:rFonts w:ascii="Times New Roman" w:hAnsi="Times New Roman" w:cs="Times New Roman"/>
          <w:sz w:val="28"/>
          <w:szCs w:val="28"/>
        </w:rPr>
        <w:t>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w:t>
      </w:r>
      <w:proofErr w:type="gramEnd"/>
      <w:r w:rsidRPr="002250A0">
        <w:rPr>
          <w:rFonts w:ascii="Times New Roman" w:hAnsi="Times New Roman" w:cs="Times New Roman"/>
          <w:sz w:val="28"/>
          <w:szCs w:val="28"/>
        </w:rPr>
        <w:t xml:space="preserve"> </w:t>
      </w:r>
      <w:proofErr w:type="gramStart"/>
      <w:r w:rsidRPr="002250A0">
        <w:rPr>
          <w:rFonts w:ascii="Times New Roman" w:hAnsi="Times New Roman" w:cs="Times New Roman"/>
          <w:sz w:val="28"/>
          <w:szCs w:val="28"/>
        </w:rPr>
        <w:t xml:space="preserve">жилищный фонд, собственники и владельцы нежилых зданий и сооружений, расположенных на территории муниципального 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 </w:t>
      </w:r>
      <w:proofErr w:type="gramEnd"/>
    </w:p>
    <w:p w:rsidR="004C7779" w:rsidRPr="002250A0" w:rsidRDefault="004C7779" w:rsidP="004C7779">
      <w:pPr>
        <w:pStyle w:val="ConsPlusNormal"/>
        <w:jc w:val="both"/>
        <w:rPr>
          <w:rFonts w:ascii="Times New Roman" w:hAnsi="Times New Roman" w:cs="Times New Roman"/>
          <w:sz w:val="28"/>
          <w:szCs w:val="28"/>
        </w:rPr>
      </w:pPr>
      <w:proofErr w:type="gramStart"/>
      <w:r w:rsidRPr="002250A0">
        <w:rPr>
          <w:rFonts w:ascii="Times New Roman" w:hAnsi="Times New Roman" w:cs="Times New Roman"/>
          <w:sz w:val="28"/>
          <w:szCs w:val="28"/>
        </w:rPr>
        <w:t>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w:t>
      </w:r>
      <w:proofErr w:type="gramEnd"/>
      <w:r w:rsidRPr="002250A0">
        <w:rPr>
          <w:rFonts w:ascii="Times New Roman" w:hAnsi="Times New Roman" w:cs="Times New Roman"/>
          <w:sz w:val="28"/>
          <w:szCs w:val="28"/>
        </w:rPr>
        <w:t xml:space="preserve"> </w:t>
      </w:r>
      <w:proofErr w:type="gramStart"/>
      <w:r w:rsidRPr="002250A0">
        <w:rPr>
          <w:rFonts w:ascii="Times New Roman" w:hAnsi="Times New Roman" w:cs="Times New Roman"/>
          <w:sz w:val="28"/>
          <w:szCs w:val="28"/>
        </w:rPr>
        <w:t>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течение 24 часов организовать выполнение работ по очистке</w:t>
      </w:r>
      <w:proofErr w:type="gramEnd"/>
      <w:r w:rsidRPr="002250A0">
        <w:rPr>
          <w:rFonts w:ascii="Times New Roman" w:hAnsi="Times New Roman" w:cs="Times New Roman"/>
          <w:sz w:val="28"/>
          <w:szCs w:val="28"/>
        </w:rPr>
        <w:t xml:space="preserve"> кровли или элементов фасада здания».</w:t>
      </w:r>
    </w:p>
    <w:p w:rsidR="004C7779" w:rsidRPr="002250A0" w:rsidRDefault="004C7779" w:rsidP="004C7779">
      <w:pPr>
        <w:pStyle w:val="ConsPlusNormal"/>
        <w:jc w:val="both"/>
        <w:rPr>
          <w:rFonts w:ascii="Times New Roman" w:hAnsi="Times New Roman" w:cs="Times New Roman"/>
          <w:sz w:val="28"/>
          <w:szCs w:val="28"/>
        </w:rPr>
      </w:pPr>
      <w:r w:rsidRPr="002250A0">
        <w:rPr>
          <w:rFonts w:ascii="Times New Roman" w:hAnsi="Times New Roman" w:cs="Times New Roman"/>
          <w:sz w:val="28"/>
          <w:szCs w:val="28"/>
        </w:rPr>
        <w:t xml:space="preserve">Указанные работы должны проводиться с обязательным применением мер предосторожности для пешеходов, транспортных средств, другого </w:t>
      </w:r>
      <w:r w:rsidRPr="002250A0">
        <w:rPr>
          <w:rFonts w:ascii="Times New Roman" w:hAnsi="Times New Roman" w:cs="Times New Roman"/>
          <w:sz w:val="28"/>
          <w:szCs w:val="28"/>
        </w:rPr>
        <w:lastRenderedPageBreak/>
        <w:t>имущества граждан и организаций. Работы производят с соблюдением правил техники безопасности, после производства которой, в течение 24 часов осуществляют уборку территории от снега и льда.</w:t>
      </w:r>
    </w:p>
    <w:p w:rsidR="003F1648" w:rsidRPr="002250A0" w:rsidRDefault="003F1648" w:rsidP="004C7779">
      <w:pPr>
        <w:ind w:firstLine="709"/>
        <w:jc w:val="both"/>
        <w:rPr>
          <w:rFonts w:ascii="Times New Roman" w:hAnsi="Times New Roman" w:cs="Times New Roman"/>
          <w:sz w:val="28"/>
          <w:szCs w:val="28"/>
        </w:rPr>
      </w:pP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5.2. Оформление и оборудование зданий и сооружений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5.2.1. Оформление и оборудование зданий и сооружений включает в себя: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домовых знаков, защитных сеток и т.п.</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Колористическое решение зданий и сооружений осуществлять с учетом концепции общего цветового решения застройки улиц и территорий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5.2.2.Размещение наружных кондиционеров и антенн-"тарелок" на зданиях, расположенных вдоль магистральных улиц населенного пункта, предусматривается со стороны дворовых фасадов.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5.2.3. </w:t>
      </w:r>
      <w:proofErr w:type="gramStart"/>
      <w:r w:rsidRPr="002250A0">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roofErr w:type="gramEnd"/>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5.3. Содержание зданий и сооружений, порядок проведения работ по ремонту и изменению фасадов зданий, строений, сооружений. </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5.3.1. Содержание зданий и сооружений.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Эксплуатация зданий и сооружений, их ремонт производятся в соответствии с установленными правилами и нормами технической эксплуатации.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3F1648" w:rsidRPr="002250A0" w:rsidRDefault="003F1648" w:rsidP="00120053">
      <w:pPr>
        <w:spacing w:after="0" w:line="240" w:lineRule="auto"/>
        <w:ind w:firstLine="709"/>
        <w:jc w:val="both"/>
        <w:rPr>
          <w:rFonts w:ascii="Times New Roman" w:hAnsi="Times New Roman" w:cs="Times New Roman"/>
          <w:sz w:val="28"/>
          <w:szCs w:val="28"/>
        </w:rPr>
      </w:pPr>
      <w:proofErr w:type="gramStart"/>
      <w:r w:rsidRPr="002250A0">
        <w:rPr>
          <w:rFonts w:ascii="Times New Roman" w:hAnsi="Times New Roman" w:cs="Times New Roman"/>
          <w:sz w:val="28"/>
          <w:szCs w:val="28"/>
        </w:rPr>
        <w:t>Лица, в собственности, хозяйственном ведении, оперативном управлении или аренде которых находятся нежилые здания, нежилые помещения в жилых домах,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освещения в пределах отведенной территории, домовых номерных знаков, а также поддерживать в чистоте и исправном состоянии расположенные на фасадах</w:t>
      </w:r>
      <w:proofErr w:type="gramEnd"/>
      <w:r w:rsidRPr="002250A0">
        <w:rPr>
          <w:rFonts w:ascii="Times New Roman" w:hAnsi="Times New Roman" w:cs="Times New Roman"/>
          <w:sz w:val="28"/>
          <w:szCs w:val="28"/>
        </w:rPr>
        <w:t xml:space="preserve"> зданий, сооружений информационные таблички, адресные указатели, памятные доски и т.п.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Фасады зданий и сооружений в эксплуатационный период не должны иметь видимых повреждений (разрушение отделочного слоя, покрытий кровли,  цоколя, отсутствие и ржавое покрытие водосточных труб, воронок или выпусков и т.п.).</w:t>
      </w:r>
    </w:p>
    <w:p w:rsidR="003F1648" w:rsidRPr="002250A0" w:rsidRDefault="003F1648" w:rsidP="00120053">
      <w:pPr>
        <w:pStyle w:val="ConsPlusNormal"/>
        <w:widowControl/>
        <w:ind w:firstLine="709"/>
        <w:jc w:val="both"/>
        <w:outlineLvl w:val="2"/>
        <w:rPr>
          <w:rFonts w:ascii="Times New Roman" w:hAnsi="Times New Roman" w:cs="Times New Roman"/>
          <w:sz w:val="28"/>
          <w:szCs w:val="28"/>
        </w:rPr>
      </w:pPr>
      <w:r w:rsidRPr="002250A0">
        <w:rPr>
          <w:rFonts w:ascii="Times New Roman" w:hAnsi="Times New Roman" w:cs="Times New Roman"/>
          <w:sz w:val="28"/>
          <w:szCs w:val="28"/>
        </w:rPr>
        <w:t xml:space="preserve">Строительство, реконструкция жилых домов, объектов социально-культурного, коммунального назначения и других объектов капитального </w:t>
      </w:r>
      <w:r w:rsidRPr="002250A0">
        <w:rPr>
          <w:rFonts w:ascii="Times New Roman" w:hAnsi="Times New Roman" w:cs="Times New Roman"/>
          <w:sz w:val="28"/>
          <w:szCs w:val="28"/>
        </w:rPr>
        <w:lastRenderedPageBreak/>
        <w:t xml:space="preserve">строительства осуществляется на основании разрешения на строительство, выданного администрацией Вятскополянского района.  </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5.3.2. Порядок проведения работ по ремонту и изменению фасадов зданий, строений, сооружений. </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i/>
          <w:sz w:val="28"/>
          <w:szCs w:val="28"/>
        </w:rPr>
        <w:t xml:space="preserve"> </w:t>
      </w:r>
      <w:r w:rsidRPr="002250A0">
        <w:rPr>
          <w:rFonts w:ascii="Times New Roman" w:hAnsi="Times New Roman" w:cs="Times New Roman"/>
          <w:sz w:val="28"/>
          <w:szCs w:val="28"/>
        </w:rPr>
        <w:t xml:space="preserve">В случае если в собственности, хозяйственном ведении или оперативном управлении граждан или юридических лиц находятся нежилые помещения в зданиях, строениях, сооружениях, такие лица </w:t>
      </w:r>
      <w:proofErr w:type="gramStart"/>
      <w:r w:rsidRPr="002250A0">
        <w:rPr>
          <w:rFonts w:ascii="Times New Roman" w:hAnsi="Times New Roman" w:cs="Times New Roman"/>
          <w:sz w:val="28"/>
          <w:szCs w:val="28"/>
        </w:rPr>
        <w:t>несут обязанности</w:t>
      </w:r>
      <w:proofErr w:type="gramEnd"/>
      <w:r w:rsidRPr="002250A0">
        <w:rPr>
          <w:rFonts w:ascii="Times New Roman" w:hAnsi="Times New Roman" w:cs="Times New Roman"/>
          <w:sz w:val="28"/>
          <w:szCs w:val="28"/>
        </w:rPr>
        <w:t xml:space="preserve"> по долевому участию в ремонте, в том числе окраске фасадов и благоустройству прилегающей территории.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5.3.3. При проведении работ по изменению фасадов зданий, строений, сооружений не допускается: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окраска фасадов до восстановления разрушенных или поврежденных архитектурных деталей;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изменение архитектурного облика зданий, строений, сооружений без оформленного и согласованного в установленном порядке паспорта наружной отделки фасадов;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фрагментарная покраска или облицовка локальных участков фасада без учета его общего вида, окраски и состояния;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размещение рекламных конструкций, растяжек на зданиях, строениях, сооружениях без полученного в установленном порядке разрешения;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ликвидация элементов архитектурного оформления проема (наличников, профилей, элементов декора);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загромождение путей эвакуации, пожарных лестниц и проемов на балконах и лоджиях, а также в местах общего пользования;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установка козырьков и навесов, устройство крылец, нарушающих </w:t>
      </w:r>
      <w:proofErr w:type="gramStart"/>
      <w:r w:rsidRPr="002250A0">
        <w:rPr>
          <w:rFonts w:ascii="Times New Roman" w:eastAsia="Calibri" w:hAnsi="Times New Roman" w:cs="Times New Roman"/>
          <w:sz w:val="28"/>
          <w:szCs w:val="28"/>
          <w:lang w:eastAsia="en-US"/>
        </w:rPr>
        <w:t>архитектурное решение</w:t>
      </w:r>
      <w:proofErr w:type="gramEnd"/>
      <w:r w:rsidRPr="002250A0">
        <w:rPr>
          <w:rFonts w:ascii="Times New Roman" w:eastAsia="Calibri" w:hAnsi="Times New Roman" w:cs="Times New Roman"/>
          <w:sz w:val="28"/>
          <w:szCs w:val="28"/>
          <w:lang w:eastAsia="en-US"/>
        </w:rPr>
        <w:t xml:space="preserve"> и внешний вид фасада, не соответствующих требованиям безопасности;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при устройстве ступеней использовать материалы, представляющие опасность, включая облицовку глазурованной плиткой, полированным камнем;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фрагментарная замена формы оконных и дверных заполнений, а также изменение их окраски.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5.3.4. При осуществлении работ по благоустройству прилегающих к зданию, строению, сооружению территорий (тротуаров, </w:t>
      </w:r>
      <w:proofErr w:type="spellStart"/>
      <w:r w:rsidRPr="002250A0">
        <w:rPr>
          <w:rFonts w:ascii="Times New Roman" w:hAnsi="Times New Roman" w:cs="Times New Roman"/>
          <w:sz w:val="28"/>
          <w:szCs w:val="28"/>
        </w:rPr>
        <w:t>отмосток</w:t>
      </w:r>
      <w:proofErr w:type="spellEnd"/>
      <w:r w:rsidRPr="002250A0">
        <w:rPr>
          <w:rFonts w:ascii="Times New Roman" w:hAnsi="Times New Roman" w:cs="Times New Roman"/>
          <w:sz w:val="28"/>
          <w:szCs w:val="28"/>
        </w:rPr>
        <w:t xml:space="preserve">, дорог) </w:t>
      </w:r>
      <w:r w:rsidRPr="002250A0">
        <w:rPr>
          <w:rFonts w:ascii="Times New Roman" w:hAnsi="Times New Roman" w:cs="Times New Roman"/>
          <w:sz w:val="28"/>
          <w:szCs w:val="28"/>
        </w:rPr>
        <w:lastRenderedPageBreak/>
        <w:t xml:space="preserve">необходимо выполнить восстановление поврежденных в процессе работ элементов фасадов, </w:t>
      </w:r>
      <w:proofErr w:type="spellStart"/>
      <w:r w:rsidRPr="002250A0">
        <w:rPr>
          <w:rFonts w:ascii="Times New Roman" w:hAnsi="Times New Roman" w:cs="Times New Roman"/>
          <w:sz w:val="28"/>
          <w:szCs w:val="28"/>
        </w:rPr>
        <w:t>отмосток</w:t>
      </w:r>
      <w:proofErr w:type="spellEnd"/>
      <w:r w:rsidRPr="002250A0">
        <w:rPr>
          <w:rFonts w:ascii="Times New Roman" w:hAnsi="Times New Roman" w:cs="Times New Roman"/>
          <w:sz w:val="28"/>
          <w:szCs w:val="28"/>
        </w:rPr>
        <w:t>, систем наружного водоотвода, сливов, парапетов, ограждений, труб, лотков, отводящих воду от стен.</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5.4. Размещение указателей на фасадах зданий.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5.4.1. </w:t>
      </w:r>
      <w:proofErr w:type="gramStart"/>
      <w:r w:rsidRPr="002250A0">
        <w:rPr>
          <w:rFonts w:ascii="Times New Roman" w:hAnsi="Times New Roman" w:cs="Times New Roman"/>
          <w:sz w:val="28"/>
          <w:szCs w:val="28"/>
        </w:rPr>
        <w:t xml:space="preserve">На зданиях и сооружениях населенного пункта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2250A0">
        <w:rPr>
          <w:rFonts w:ascii="Times New Roman" w:hAnsi="Times New Roman" w:cs="Times New Roman"/>
          <w:sz w:val="28"/>
          <w:szCs w:val="28"/>
        </w:rPr>
        <w:t>флагодержатели</w:t>
      </w:r>
      <w:proofErr w:type="spellEnd"/>
      <w:r w:rsidRPr="002250A0">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w:t>
      </w:r>
      <w:proofErr w:type="gramEnd"/>
      <w:r w:rsidRPr="002250A0">
        <w:rPr>
          <w:rFonts w:ascii="Times New Roman" w:hAnsi="Times New Roman" w:cs="Times New Roman"/>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5.4.2. На каждом доме, расположенном на перекрестке, должны быть установлены таблички с указанием улиц и номером дома. На жилом доме, на протяжении улицы, устанавливается номерная табличка. Размеры табличек изготовляются согласно ГОСТ: синий фон, белые надписи. </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 Устройство и оборудование входных групп.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5.5.1. Расположение входных групп, их габариты, характер устройства и внешний вид должны соответствовать </w:t>
      </w:r>
      <w:proofErr w:type="gramStart"/>
      <w:r w:rsidRPr="002250A0">
        <w:rPr>
          <w:rFonts w:ascii="Times New Roman" w:hAnsi="Times New Roman" w:cs="Times New Roman"/>
          <w:sz w:val="28"/>
          <w:szCs w:val="28"/>
        </w:rPr>
        <w:t>архитектурному решению</w:t>
      </w:r>
      <w:proofErr w:type="gramEnd"/>
      <w:r w:rsidRPr="002250A0">
        <w:rPr>
          <w:rFonts w:ascii="Times New Roman" w:hAnsi="Times New Roman" w:cs="Times New Roman"/>
          <w:sz w:val="28"/>
          <w:szCs w:val="28"/>
        </w:rPr>
        <w:t xml:space="preserve">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5.5.2. Основными принципами размещения и архитектурного решения входов, входных гру</w:t>
      </w:r>
      <w:proofErr w:type="gramStart"/>
      <w:r w:rsidRPr="002250A0">
        <w:rPr>
          <w:rFonts w:ascii="Times New Roman" w:hAnsi="Times New Roman" w:cs="Times New Roman"/>
          <w:sz w:val="28"/>
          <w:szCs w:val="28"/>
        </w:rPr>
        <w:t>пп в зд</w:t>
      </w:r>
      <w:proofErr w:type="gramEnd"/>
      <w:r w:rsidRPr="002250A0">
        <w:rPr>
          <w:rFonts w:ascii="Times New Roman" w:hAnsi="Times New Roman" w:cs="Times New Roman"/>
          <w:sz w:val="28"/>
          <w:szCs w:val="28"/>
        </w:rPr>
        <w:t>ание являются: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единый характер и порядок расположения на фасаде;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привязка к основным композиционным осям фасада;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возможность совмещения входа с витринами.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5.5.3. Возможность размещения дополнительных входов, входных групп определяется с учетом </w:t>
      </w:r>
      <w:proofErr w:type="gramStart"/>
      <w:r w:rsidRPr="002250A0">
        <w:rPr>
          <w:rFonts w:ascii="Times New Roman" w:hAnsi="Times New Roman" w:cs="Times New Roman"/>
          <w:sz w:val="28"/>
          <w:szCs w:val="28"/>
        </w:rPr>
        <w:t>архитектурного решения</w:t>
      </w:r>
      <w:proofErr w:type="gramEnd"/>
      <w:r w:rsidRPr="002250A0">
        <w:rPr>
          <w:rFonts w:ascii="Times New Roman" w:hAnsi="Times New Roman" w:cs="Times New Roman"/>
          <w:sz w:val="28"/>
          <w:szCs w:val="28"/>
        </w:rPr>
        <w:t xml:space="preserve"> фасада и существующих входов.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5.5.4. </w:t>
      </w:r>
      <w:proofErr w:type="gramStart"/>
      <w:r w:rsidRPr="002250A0">
        <w:rPr>
          <w:rFonts w:ascii="Times New Roman" w:hAnsi="Times New Roman" w:cs="Times New Roman"/>
          <w:sz w:val="28"/>
          <w:szCs w:val="28"/>
        </w:rPr>
        <w:t>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зданий  (осветительное оборудование, навесы (козырьки), элементы сопряжения поверхностей (ступени и т.п.), устройства и приспособления для перемещения инвалидов и маломобильных групп населения (пандусы, перила и пр.).</w:t>
      </w:r>
      <w:proofErr w:type="gramEnd"/>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5.5.5. 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 здания, строения, сооружения.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5.5.6. Поверхность ступеней должна быть шероховатой и не допускать скольжения в любое время года.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5.5.7. Внешнее озеленение может предусматривать использование наземных,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5.5.8. На фасадах не допускается размещать рекламные баннеры, нарушающие целостное визуальное восприятие архитектуры, перекрывающие архитектурные элементы.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5.5.9. При устройстве входных групп необходимо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5.5.10.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2250A0">
          <w:rPr>
            <w:rFonts w:ascii="Times New Roman" w:hAnsi="Times New Roman" w:cs="Times New Roman"/>
            <w:sz w:val="28"/>
            <w:szCs w:val="28"/>
          </w:rPr>
          <w:t>0,5 м</w:t>
        </w:r>
      </w:smartTag>
      <w:r w:rsidRPr="002250A0">
        <w:rPr>
          <w:rFonts w:ascii="Times New Roman" w:hAnsi="Times New Roman" w:cs="Times New Roman"/>
          <w:sz w:val="28"/>
          <w:szCs w:val="28"/>
        </w:rPr>
        <w:t>.</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5.5.11.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предусматривается установка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5.6. Архитектурно-художественная подсветка как система программируемого искусственного освещения фасадов зданий и сооружений, произведений монументального искусства и элементов городского ландшафта должна способствовать художественной выразительности.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5.7.  Для обеспечения поверхностного водоотвода от зданий и сооружений по их периметру предусматривать устройство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xml:space="preserve"> с надежной гидроизоляцией. Уклон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xml:space="preserve"> принимать не менее 10 промилле в сторону от здания. Ширину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xml:space="preserve"> для зданий и сооружений принимать 0,8 - </w:t>
      </w:r>
      <w:smartTag w:uri="urn:schemas-microsoft-com:office:smarttags" w:element="metricconverter">
        <w:smartTagPr>
          <w:attr w:name="ProductID" w:val="1,2 м"/>
        </w:smartTagPr>
        <w:r w:rsidRPr="002250A0">
          <w:rPr>
            <w:rFonts w:ascii="Times New Roman" w:hAnsi="Times New Roman" w:cs="Times New Roman"/>
            <w:sz w:val="28"/>
            <w:szCs w:val="28"/>
          </w:rPr>
          <w:t>1,2 м</w:t>
        </w:r>
      </w:smartTag>
      <w:r w:rsidRPr="002250A0">
        <w:rPr>
          <w:rFonts w:ascii="Times New Roman" w:hAnsi="Times New Roman" w:cs="Times New Roman"/>
          <w:sz w:val="28"/>
          <w:szCs w:val="28"/>
        </w:rPr>
        <w:t xml:space="preserve">. В случае примыкания здания к пешеходным коммуникациям, роль </w:t>
      </w:r>
      <w:proofErr w:type="spellStart"/>
      <w:r w:rsidRPr="002250A0">
        <w:rPr>
          <w:rFonts w:ascii="Times New Roman" w:hAnsi="Times New Roman" w:cs="Times New Roman"/>
          <w:sz w:val="28"/>
          <w:szCs w:val="28"/>
        </w:rPr>
        <w:t>отмостки</w:t>
      </w:r>
      <w:proofErr w:type="spellEnd"/>
      <w:r w:rsidRPr="002250A0">
        <w:rPr>
          <w:rFonts w:ascii="Times New Roman" w:hAnsi="Times New Roman" w:cs="Times New Roman"/>
          <w:sz w:val="28"/>
          <w:szCs w:val="28"/>
        </w:rPr>
        <w:t xml:space="preserve"> должен выполнять тротуар с твердым видом покрытия.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организации стока воды со скатных крыш через водосточные трубы необходимо:</w:t>
      </w:r>
    </w:p>
    <w:p w:rsidR="003F1648" w:rsidRPr="002250A0" w:rsidRDefault="003F1648" w:rsidP="00120053">
      <w:pPr>
        <w:pStyle w:val="ConsPlusNormal"/>
        <w:widowControl/>
        <w:ind w:firstLine="540"/>
        <w:jc w:val="both"/>
        <w:rPr>
          <w:rFonts w:ascii="Times New Roman" w:hAnsi="Times New Roman" w:cs="Times New Roman"/>
          <w:sz w:val="28"/>
          <w:szCs w:val="28"/>
        </w:rPr>
      </w:pPr>
      <w:r w:rsidRPr="002250A0">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3F1648" w:rsidRPr="002250A0" w:rsidRDefault="003F1648" w:rsidP="00120053">
      <w:pPr>
        <w:pStyle w:val="ConsPlusNormal"/>
        <w:widowControl/>
        <w:ind w:firstLine="540"/>
        <w:jc w:val="both"/>
        <w:rPr>
          <w:rFonts w:ascii="Times New Roman" w:hAnsi="Times New Roman" w:cs="Times New Roman"/>
          <w:sz w:val="28"/>
          <w:szCs w:val="28"/>
        </w:rPr>
      </w:pPr>
      <w:r w:rsidRPr="002250A0">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2250A0">
          <w:rPr>
            <w:rFonts w:ascii="Times New Roman" w:hAnsi="Times New Roman" w:cs="Times New Roman"/>
            <w:sz w:val="28"/>
            <w:szCs w:val="28"/>
          </w:rPr>
          <w:t>200 мм</w:t>
        </w:r>
      </w:smartTag>
      <w:r w:rsidRPr="002250A0">
        <w:rPr>
          <w:rFonts w:ascii="Times New Roman" w:hAnsi="Times New Roman" w:cs="Times New Roman"/>
          <w:sz w:val="28"/>
          <w:szCs w:val="28"/>
        </w:rPr>
        <w:t>;</w:t>
      </w:r>
    </w:p>
    <w:p w:rsidR="003F1648" w:rsidRPr="002250A0" w:rsidRDefault="003F1648" w:rsidP="00120053">
      <w:pPr>
        <w:pStyle w:val="ConsPlusNormal"/>
        <w:widowControl/>
        <w:ind w:firstLine="540"/>
        <w:jc w:val="both"/>
        <w:rPr>
          <w:rFonts w:ascii="Times New Roman" w:hAnsi="Times New Roman" w:cs="Times New Roman"/>
          <w:sz w:val="28"/>
          <w:szCs w:val="28"/>
        </w:rPr>
      </w:pPr>
      <w:r w:rsidRPr="002250A0">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3F1648" w:rsidRPr="002250A0" w:rsidRDefault="003F1648" w:rsidP="00120053">
      <w:pPr>
        <w:pStyle w:val="ConsPlusNormal"/>
        <w:widowControl/>
        <w:ind w:firstLine="540"/>
        <w:jc w:val="both"/>
        <w:rPr>
          <w:rFonts w:ascii="Times New Roman" w:hAnsi="Times New Roman" w:cs="Times New Roman"/>
          <w:sz w:val="28"/>
          <w:szCs w:val="28"/>
        </w:rPr>
      </w:pPr>
      <w:r w:rsidRPr="002250A0">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5.8. Вывески и средства наружной информации.</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5.8.1.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Вывеска размещается изготовителем (исполнителем, продавцом) на видном месте на здании справа или слева у главного входа в занимаемое им здание или помещение.</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Допускается размер вывески не более </w:t>
      </w:r>
      <w:smartTag w:uri="urn:schemas-microsoft-com:office:smarttags" w:element="metricconverter">
        <w:smartTagPr>
          <w:attr w:name="ProductID" w:val="0,40 м"/>
        </w:smartTagPr>
        <w:r w:rsidRPr="002250A0">
          <w:rPr>
            <w:rFonts w:ascii="Times New Roman" w:eastAsia="Calibri" w:hAnsi="Times New Roman" w:cs="Times New Roman"/>
            <w:sz w:val="28"/>
            <w:szCs w:val="28"/>
            <w:lang w:eastAsia="en-US"/>
          </w:rPr>
          <w:t>0,40 м</w:t>
        </w:r>
      </w:smartTag>
      <w:r w:rsidRPr="002250A0">
        <w:rPr>
          <w:rFonts w:ascii="Times New Roman" w:eastAsia="Calibri" w:hAnsi="Times New Roman" w:cs="Times New Roman"/>
          <w:sz w:val="28"/>
          <w:szCs w:val="28"/>
          <w:lang w:eastAsia="en-US"/>
        </w:rPr>
        <w:t xml:space="preserve"> по горизонтали и </w:t>
      </w:r>
      <w:smartTag w:uri="urn:schemas-microsoft-com:office:smarttags" w:element="metricconverter">
        <w:smartTagPr>
          <w:attr w:name="ProductID" w:val="0,60 м"/>
        </w:smartTagPr>
        <w:r w:rsidRPr="002250A0">
          <w:rPr>
            <w:rFonts w:ascii="Times New Roman" w:eastAsia="Calibri" w:hAnsi="Times New Roman" w:cs="Times New Roman"/>
            <w:sz w:val="28"/>
            <w:szCs w:val="28"/>
            <w:lang w:eastAsia="en-US"/>
          </w:rPr>
          <w:t>0,60 м</w:t>
        </w:r>
      </w:smartTag>
      <w:r w:rsidRPr="002250A0">
        <w:rPr>
          <w:rFonts w:ascii="Times New Roman" w:eastAsia="Calibri" w:hAnsi="Times New Roman" w:cs="Times New Roman"/>
          <w:sz w:val="28"/>
          <w:szCs w:val="28"/>
          <w:lang w:eastAsia="en-US"/>
        </w:rPr>
        <w:t xml:space="preserve"> по вертикали; высота букв и цифр надписей - не более </w:t>
      </w:r>
      <w:smartTag w:uri="urn:schemas-microsoft-com:office:smarttags" w:element="metricconverter">
        <w:smartTagPr>
          <w:attr w:name="ProductID" w:val="0,10 м"/>
        </w:smartTagPr>
        <w:r w:rsidRPr="002250A0">
          <w:rPr>
            <w:rFonts w:ascii="Times New Roman" w:eastAsia="Calibri" w:hAnsi="Times New Roman" w:cs="Times New Roman"/>
            <w:sz w:val="28"/>
            <w:szCs w:val="28"/>
            <w:lang w:eastAsia="en-US"/>
          </w:rPr>
          <w:t>0,10 м</w:t>
        </w:r>
      </w:smartTag>
      <w:r w:rsidRPr="002250A0">
        <w:rPr>
          <w:rFonts w:ascii="Times New Roman" w:eastAsia="Calibri" w:hAnsi="Times New Roman" w:cs="Times New Roman"/>
          <w:sz w:val="28"/>
          <w:szCs w:val="28"/>
          <w:lang w:eastAsia="en-US"/>
        </w:rPr>
        <w:t>.</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5.8.2. Предприятия и организации вправе устанавливать на фасадах зданий средства наружной информации, предназначенные для размещения наименования предприятия и организации, а также информации на русском языке о характере деятельности предприятия и организации.</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Средства наружной информации должны содержать информацию, раскрывающую профиль предприятия (без использования перечня товаров или услуг) и его наименование, в соответствии со </w:t>
      </w:r>
      <w:hyperlink r:id="rId11" w:history="1">
        <w:r w:rsidRPr="002250A0">
          <w:rPr>
            <w:rFonts w:ascii="Times New Roman" w:eastAsia="Calibri" w:hAnsi="Times New Roman" w:cs="Times New Roman"/>
            <w:sz w:val="28"/>
            <w:szCs w:val="28"/>
            <w:lang w:eastAsia="en-US"/>
          </w:rPr>
          <w:t>статьей 54</w:t>
        </w:r>
      </w:hyperlink>
      <w:r w:rsidRPr="002250A0">
        <w:rPr>
          <w:rFonts w:ascii="Times New Roman" w:eastAsia="Calibri" w:hAnsi="Times New Roman" w:cs="Times New Roman"/>
          <w:sz w:val="28"/>
          <w:szCs w:val="28"/>
          <w:lang w:eastAsia="en-US"/>
        </w:rPr>
        <w:t xml:space="preserve"> Гражданского кодекса Российской Федерации.</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5.8.3. В соответствии с Федеральным </w:t>
      </w:r>
      <w:hyperlink r:id="rId12" w:history="1">
        <w:r w:rsidRPr="002250A0">
          <w:rPr>
            <w:rFonts w:ascii="Times New Roman" w:eastAsia="Calibri" w:hAnsi="Times New Roman" w:cs="Times New Roman"/>
            <w:sz w:val="28"/>
            <w:szCs w:val="28"/>
            <w:lang w:eastAsia="en-US"/>
          </w:rPr>
          <w:t>законом</w:t>
        </w:r>
      </w:hyperlink>
      <w:r w:rsidRPr="002250A0">
        <w:rPr>
          <w:rFonts w:ascii="Times New Roman" w:eastAsia="Calibri" w:hAnsi="Times New Roman" w:cs="Times New Roman"/>
          <w:sz w:val="28"/>
          <w:szCs w:val="28"/>
          <w:lang w:eastAsia="en-US"/>
        </w:rPr>
        <w:t xml:space="preserve"> от 01.06.2005 N 53-ФЗ "О государственном языке Российской Федерации" тексты информационного оформления российских предприятий должны выполняться на русском языке.</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5.8.4. Допускается размещать на средствах наружной </w:t>
      </w:r>
      <w:proofErr w:type="gramStart"/>
      <w:r w:rsidRPr="002250A0">
        <w:rPr>
          <w:rFonts w:ascii="Times New Roman" w:eastAsia="Calibri" w:hAnsi="Times New Roman" w:cs="Times New Roman"/>
          <w:sz w:val="28"/>
          <w:szCs w:val="28"/>
          <w:lang w:eastAsia="en-US"/>
        </w:rPr>
        <w:t>информации</w:t>
      </w:r>
      <w:proofErr w:type="gramEnd"/>
      <w:r w:rsidRPr="002250A0">
        <w:rPr>
          <w:rFonts w:ascii="Times New Roman" w:eastAsia="Calibri" w:hAnsi="Times New Roman" w:cs="Times New Roman"/>
          <w:sz w:val="28"/>
          <w:szCs w:val="28"/>
          <w:lang w:eastAsia="en-US"/>
        </w:rPr>
        <w:t xml:space="preserve"> зарегистрированные в установленном порядке товарные знаки и знаки обслуживания, коммерческое обозначение, а также декоративные элементы. Владелец средства наружной информации должен обладать правами на использование товарного знака или знака обслуживания.</w:t>
      </w:r>
    </w:p>
    <w:p w:rsidR="003F1648" w:rsidRPr="002250A0" w:rsidRDefault="003F1648" w:rsidP="00120053">
      <w:pPr>
        <w:spacing w:after="0" w:line="240" w:lineRule="auto"/>
        <w:ind w:firstLine="540"/>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5.8.5. Тексты средств наружной информации, имеющие зарегистрированные в установленном порядке товарные знаки и знаки обслуживания на иностранных языках, могут быть выполнены в оригинальном виде. При этом требуется размещение дополнительной информации на русском языке, раскрывающей характер деятельности предприятия. Использование товарного знака на иностранных языках без дополнительной информации на русском языке информационным обеспечением не является.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5.8.6. Высота букв в написании товарных знаков и знаков обслуживания иностранного написания должна быть в два раза меньше по отношению к высоте основного шрифта русского текста, раскрывающего характер деятельности предприятия.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 Требования к размещению средств наружной информации на фасадах зданий, строений, сооружений: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5.9.1. Настенные средства наружной информации могут быть размещены на фасаде здания, в котором расположено предприятие, в пределах занимаемого помещения или над входом в него, на единой горизонтальной оси с другими настенными средствами наружной информации в пределах фасада.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5.9.2. Средства наружной информации, размещаемые на фасадах зданий, строений, сооружений (композиционно и функционально связанных с фасадом), в том числе на маркизах, навесах и козырьках, должны быть привязаны к композиционным осям фасадов зданий, строений, сооружений и соответствовать стилистике </w:t>
      </w:r>
      <w:proofErr w:type="gramStart"/>
      <w:r w:rsidRPr="002250A0">
        <w:rPr>
          <w:rFonts w:ascii="Times New Roman" w:eastAsia="Calibri" w:hAnsi="Times New Roman" w:cs="Times New Roman"/>
          <w:sz w:val="28"/>
          <w:szCs w:val="28"/>
          <w:lang w:eastAsia="en-US"/>
        </w:rPr>
        <w:t>архитектурных решений</w:t>
      </w:r>
      <w:proofErr w:type="gramEnd"/>
      <w:r w:rsidRPr="002250A0">
        <w:rPr>
          <w:rFonts w:ascii="Times New Roman" w:eastAsia="Calibri" w:hAnsi="Times New Roman" w:cs="Times New Roman"/>
          <w:sz w:val="28"/>
          <w:szCs w:val="28"/>
          <w:lang w:eastAsia="en-US"/>
        </w:rPr>
        <w:t xml:space="preserve"> их фасадов.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5.9.3. 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1/3 площади остекления.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5.9.4. Общими требованиями к размещению средств наружной информации на плоскости стен фасадов зданий, строений, сооружений являются: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размещение без ущерба композиции, стилистике, отделке, эстетическим качествам городской среды;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соразмерность фасаду и архитектурно пространственному окружению;</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приоритетность знаков адресации;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соответствие условиям восприятия (визуальная доступность, читаемость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безопасность для технического (физического) состояния объектов;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комплексный подход к оформлению фасада в целом.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5.9.5. Размер средств наружной информации, их художественное решение определяются особенностями фасадов (архитектурными деталями, декоративным оформлением здания, строения, сооружения). </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5.9.6. Средства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5.9.7. Средства наружной информации нескольких организаций, находящихся в одном здании с одним входом в здание, выполняются в едином формате с компоновкой в единый блок.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5.9.8. </w:t>
      </w:r>
      <w:hyperlink w:anchor="Par931" w:history="1">
        <w:r w:rsidRPr="002250A0">
          <w:rPr>
            <w:rFonts w:ascii="Times New Roman" w:eastAsia="Calibri" w:hAnsi="Times New Roman" w:cs="Times New Roman"/>
            <w:sz w:val="28"/>
            <w:szCs w:val="28"/>
            <w:lang w:eastAsia="en-US"/>
          </w:rPr>
          <w:t>Требования</w:t>
        </w:r>
      </w:hyperlink>
      <w:r w:rsidRPr="002250A0">
        <w:rPr>
          <w:rFonts w:ascii="Times New Roman" w:eastAsia="Calibri" w:hAnsi="Times New Roman" w:cs="Times New Roman"/>
          <w:sz w:val="28"/>
          <w:szCs w:val="28"/>
          <w:lang w:eastAsia="en-US"/>
        </w:rPr>
        <w:t xml:space="preserve"> по размещению средств наружной информации на фасадах зданий, строений, сооружений представлены в приложении N 1.</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5.10. Требования к цветовому решению оформления средств наружной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5.10.1 Цветовое решение средств наружной информации должно гармонировать с архитектурно-пространственным окружением и другими элементами благоустройства и оборудования сельской среды.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5.10.2. Цветовая гамма сложившейся застройки или отдельного здания определяет требования к </w:t>
      </w:r>
      <w:proofErr w:type="spellStart"/>
      <w:r w:rsidRPr="002250A0">
        <w:rPr>
          <w:rFonts w:ascii="Times New Roman" w:eastAsia="Calibri" w:hAnsi="Times New Roman" w:cs="Times New Roman"/>
          <w:sz w:val="28"/>
          <w:szCs w:val="28"/>
          <w:lang w:eastAsia="en-US"/>
        </w:rPr>
        <w:t>колористике</w:t>
      </w:r>
      <w:proofErr w:type="spellEnd"/>
      <w:r w:rsidRPr="002250A0">
        <w:rPr>
          <w:rFonts w:ascii="Times New Roman" w:eastAsia="Calibri" w:hAnsi="Times New Roman" w:cs="Times New Roman"/>
          <w:sz w:val="28"/>
          <w:szCs w:val="28"/>
          <w:lang w:eastAsia="en-US"/>
        </w:rPr>
        <w:t xml:space="preserve"> средств наружной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Цвет фона настенных средств наружной информации на фасадах зданий должен быть приближен к цвету стен фасада.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Предпочтительно исполнение средств наружной информации в виде объемных букв.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5.10.3. Не допускается: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размещение всех видов средств наружной информации </w:t>
      </w:r>
      <w:proofErr w:type="gramStart"/>
      <w:r w:rsidRPr="002250A0">
        <w:rPr>
          <w:rFonts w:ascii="Times New Roman" w:eastAsia="Calibri" w:hAnsi="Times New Roman" w:cs="Times New Roman"/>
          <w:sz w:val="28"/>
          <w:szCs w:val="28"/>
          <w:lang w:eastAsia="en-US"/>
        </w:rPr>
        <w:t>ближе</w:t>
      </w:r>
      <w:proofErr w:type="gramEnd"/>
      <w:r w:rsidRPr="002250A0">
        <w:rPr>
          <w:rFonts w:ascii="Times New Roman" w:eastAsia="Calibri" w:hAnsi="Times New Roman" w:cs="Times New Roman"/>
          <w:sz w:val="28"/>
          <w:szCs w:val="28"/>
          <w:lang w:eastAsia="en-US"/>
        </w:rPr>
        <w:t xml:space="preserve"> чем на расстоянии </w:t>
      </w:r>
      <w:smartTag w:uri="urn:schemas-microsoft-com:office:smarttags" w:element="metricconverter">
        <w:smartTagPr>
          <w:attr w:name="ProductID" w:val="2 м"/>
        </w:smartTagPr>
        <w:r w:rsidRPr="002250A0">
          <w:rPr>
            <w:rFonts w:ascii="Times New Roman" w:eastAsia="Calibri" w:hAnsi="Times New Roman" w:cs="Times New Roman"/>
            <w:sz w:val="28"/>
            <w:szCs w:val="28"/>
            <w:lang w:eastAsia="en-US"/>
          </w:rPr>
          <w:t>2 м</w:t>
        </w:r>
      </w:smartTag>
      <w:r w:rsidRPr="002250A0">
        <w:rPr>
          <w:rFonts w:ascii="Times New Roman" w:eastAsia="Calibri" w:hAnsi="Times New Roman" w:cs="Times New Roman"/>
          <w:sz w:val="28"/>
          <w:szCs w:val="28"/>
          <w:lang w:eastAsia="en-US"/>
        </w:rPr>
        <w:t xml:space="preserve"> от мемориальных досок;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размещение средств наружной информации, перекрывающих знаки адресации;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использование контрастов, разрушающих визуальное единство фасада;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доминирование поверхностей черного цвета, ярких насыщенных цветов средства наружной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 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5.11. Рекомендовать руководителям предприятий, организаций, учреждений всех форм собственности производить праздничное оформление фасадов зданий к государственным праздникам.</w:t>
      </w:r>
    </w:p>
    <w:p w:rsidR="003F1648" w:rsidRPr="002250A0" w:rsidRDefault="003F1648" w:rsidP="00120053">
      <w:pPr>
        <w:spacing w:after="0" w:line="240" w:lineRule="auto"/>
        <w:ind w:firstLine="709"/>
        <w:jc w:val="center"/>
        <w:outlineLvl w:val="1"/>
        <w:rPr>
          <w:rFonts w:ascii="Times New Roman" w:hAnsi="Times New Roman" w:cs="Times New Roman"/>
          <w:sz w:val="28"/>
          <w:szCs w:val="28"/>
        </w:rPr>
      </w:pPr>
    </w:p>
    <w:p w:rsidR="003F1648" w:rsidRPr="002250A0" w:rsidRDefault="003F1648" w:rsidP="00120053">
      <w:pPr>
        <w:spacing w:after="0" w:line="240" w:lineRule="auto"/>
        <w:ind w:firstLine="709"/>
        <w:jc w:val="center"/>
        <w:outlineLvl w:val="1"/>
        <w:rPr>
          <w:rFonts w:ascii="Times New Roman" w:hAnsi="Times New Roman" w:cs="Times New Roman"/>
          <w:b/>
          <w:sz w:val="28"/>
          <w:szCs w:val="28"/>
        </w:rPr>
      </w:pPr>
      <w:r w:rsidRPr="002250A0">
        <w:rPr>
          <w:rFonts w:ascii="Times New Roman" w:hAnsi="Times New Roman" w:cs="Times New Roman"/>
          <w:b/>
          <w:sz w:val="28"/>
          <w:szCs w:val="28"/>
        </w:rPr>
        <w:t xml:space="preserve">6. Особенности уборки территории в весенне-летний и осенне-зимний периоды </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6.1.  Весенне-летний уборочный период территории устанавливается с 15 апреля по 15 октября и предусматривать:</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подметание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 систематическую стрижку и скашивание сеяных и дикорастущих трав при превышении высоты травостоя 15 - </w:t>
      </w:r>
      <w:smartTag w:uri="urn:schemas-microsoft-com:office:smarttags" w:element="metricconverter">
        <w:smartTagPr>
          <w:attr w:name="ProductID" w:val="20 см"/>
        </w:smartTagPr>
        <w:r w:rsidRPr="002250A0">
          <w:rPr>
            <w:rFonts w:ascii="Times New Roman" w:hAnsi="Times New Roman" w:cs="Times New Roman"/>
            <w:sz w:val="28"/>
            <w:szCs w:val="28"/>
          </w:rPr>
          <w:t>20 см</w:t>
        </w:r>
      </w:smartTag>
      <w:r w:rsidRPr="002250A0">
        <w:rPr>
          <w:rFonts w:ascii="Times New Roman" w:hAnsi="Times New Roman" w:cs="Times New Roman"/>
          <w:sz w:val="28"/>
          <w:szCs w:val="28"/>
        </w:rPr>
        <w:t>,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уборку лотков и бордюр от песка, пыли, мусора после мойки необходимо заканчивать к 7 часам утра.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6.1.1. 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6.1.2.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сбрасывание смета и мусора на газоны, в колодцы, каналы, водоемы;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хранение мусора (листьев, веток, смета) на проезжей части, тротуарах и газонах. Мусор должен быть вывезен в течение 1 дня.</w:t>
      </w:r>
    </w:p>
    <w:p w:rsidR="004C7779" w:rsidRPr="002250A0" w:rsidRDefault="00114051" w:rsidP="004C7779">
      <w:pPr>
        <w:spacing w:after="0"/>
        <w:ind w:firstLine="720"/>
        <w:jc w:val="both"/>
        <w:rPr>
          <w:rFonts w:ascii="Times New Roman" w:eastAsia="Times New Roman" w:hAnsi="Times New Roman" w:cs="Times New Roman"/>
          <w:sz w:val="28"/>
          <w:szCs w:val="28"/>
        </w:rPr>
      </w:pPr>
      <w:r w:rsidRPr="002250A0">
        <w:rPr>
          <w:rFonts w:ascii="Times New Roman" w:hAnsi="Times New Roman" w:cs="Times New Roman"/>
          <w:sz w:val="28"/>
          <w:szCs w:val="28"/>
        </w:rPr>
        <w:t>6.1.3.</w:t>
      </w:r>
      <w:r w:rsidRPr="002250A0">
        <w:rPr>
          <w:rFonts w:ascii="Times New Roman" w:eastAsia="Times New Roman" w:hAnsi="Times New Roman" w:cs="Times New Roman"/>
          <w:sz w:val="28"/>
          <w:szCs w:val="28"/>
        </w:rPr>
        <w:t xml:space="preserve"> </w:t>
      </w:r>
      <w:proofErr w:type="gramStart"/>
      <w:r w:rsidRPr="002250A0">
        <w:rPr>
          <w:rFonts w:ascii="Times New Roman" w:eastAsia="Times New Roman" w:hAnsi="Times New Roman" w:cs="Times New Roman"/>
          <w:sz w:val="28"/>
          <w:szCs w:val="28"/>
        </w:rPr>
        <w:t xml:space="preserve">В весенне-летний уборочный период физическим и юридическим лицам, в собственности или в пользовании которых находятся земельные участки, рекомендуется на территории участка и прилегающих территорий осуществлять многократное (не менее двух раз в месяц) скашивание наземной зеленой массы до цветения борщевика Сосновского в целях истощения растений и срезку верхней части до 10 см. </w:t>
      </w:r>
      <w:proofErr w:type="spellStart"/>
      <w:r w:rsidRPr="002250A0">
        <w:rPr>
          <w:rFonts w:ascii="Times New Roman" w:eastAsia="Times New Roman" w:hAnsi="Times New Roman" w:cs="Times New Roman"/>
          <w:sz w:val="28"/>
          <w:szCs w:val="28"/>
        </w:rPr>
        <w:t>стеблекорня</w:t>
      </w:r>
      <w:proofErr w:type="spellEnd"/>
      <w:r w:rsidRPr="002250A0">
        <w:rPr>
          <w:rFonts w:ascii="Times New Roman" w:eastAsia="Times New Roman" w:hAnsi="Times New Roman" w:cs="Times New Roman"/>
          <w:sz w:val="28"/>
          <w:szCs w:val="28"/>
        </w:rPr>
        <w:t xml:space="preserve"> для уничтожения почек возобновления, а также обработку гербицидами</w:t>
      </w:r>
      <w:proofErr w:type="gramEnd"/>
      <w:r w:rsidRPr="002250A0">
        <w:rPr>
          <w:rFonts w:ascii="Times New Roman" w:eastAsia="Times New Roman" w:hAnsi="Times New Roman" w:cs="Times New Roman"/>
          <w:sz w:val="28"/>
          <w:szCs w:val="28"/>
        </w:rPr>
        <w:t xml:space="preserve"> на основе </w:t>
      </w:r>
      <w:proofErr w:type="spellStart"/>
      <w:r w:rsidRPr="002250A0">
        <w:rPr>
          <w:rFonts w:ascii="Times New Roman" w:eastAsia="Times New Roman" w:hAnsi="Times New Roman" w:cs="Times New Roman"/>
          <w:sz w:val="28"/>
          <w:szCs w:val="28"/>
        </w:rPr>
        <w:t>глифосата</w:t>
      </w:r>
      <w:proofErr w:type="spellEnd"/>
      <w:r w:rsidRPr="002250A0">
        <w:rPr>
          <w:rFonts w:ascii="Times New Roman" w:eastAsia="Times New Roman" w:hAnsi="Times New Roman" w:cs="Times New Roman"/>
          <w:sz w:val="28"/>
          <w:szCs w:val="28"/>
        </w:rPr>
        <w:t>».</w:t>
      </w:r>
    </w:p>
    <w:p w:rsidR="003F1648" w:rsidRPr="002250A0" w:rsidRDefault="003F1648" w:rsidP="004C7779">
      <w:pPr>
        <w:pStyle w:val="ConsPlusNormal"/>
        <w:widowControl/>
        <w:ind w:firstLine="708"/>
        <w:jc w:val="both"/>
        <w:rPr>
          <w:rFonts w:ascii="Times New Roman" w:hAnsi="Times New Roman" w:cs="Times New Roman"/>
          <w:sz w:val="28"/>
          <w:szCs w:val="28"/>
        </w:rPr>
      </w:pPr>
      <w:r w:rsidRPr="002250A0">
        <w:rPr>
          <w:rFonts w:ascii="Times New Roman" w:hAnsi="Times New Roman" w:cs="Times New Roman"/>
          <w:sz w:val="28"/>
          <w:szCs w:val="28"/>
        </w:rPr>
        <w:lastRenderedPageBreak/>
        <w:t>6.2. Осенне-зимний период устанавливается с 15 октября по 15 апреля. 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6.2.1. Осенне-зимняя уборка территории предусматривает:</w:t>
      </w:r>
    </w:p>
    <w:p w:rsidR="003F1648" w:rsidRPr="002250A0" w:rsidRDefault="003F1648" w:rsidP="00120053">
      <w:pPr>
        <w:spacing w:after="0" w:line="240" w:lineRule="auto"/>
        <w:ind w:firstLine="709"/>
        <w:jc w:val="both"/>
        <w:rPr>
          <w:rFonts w:ascii="Times New Roman" w:hAnsi="Times New Roman" w:cs="Times New Roman"/>
          <w:sz w:val="28"/>
          <w:szCs w:val="28"/>
        </w:rPr>
      </w:pPr>
      <w:proofErr w:type="gramStart"/>
      <w:r w:rsidRPr="002250A0">
        <w:rPr>
          <w:rFonts w:ascii="Times New Roman" w:hAnsi="Times New Roman" w:cs="Times New Roman"/>
          <w:sz w:val="28"/>
          <w:szCs w:val="28"/>
        </w:rPr>
        <w:t xml:space="preserve">- сгребание и подметание снега, скалывание льда, уборку снежно-ледяных образований; обработку дорожных покрытий, тротуаров и дворов </w:t>
      </w:r>
      <w:proofErr w:type="spellStart"/>
      <w:r w:rsidRPr="002250A0">
        <w:rPr>
          <w:rFonts w:ascii="Times New Roman" w:hAnsi="Times New Roman" w:cs="Times New Roman"/>
          <w:sz w:val="28"/>
          <w:szCs w:val="28"/>
        </w:rPr>
        <w:t>противогололедными</w:t>
      </w:r>
      <w:proofErr w:type="spellEnd"/>
      <w:r w:rsidRPr="002250A0">
        <w:rPr>
          <w:rFonts w:ascii="Times New Roman" w:hAnsi="Times New Roman" w:cs="Times New Roman"/>
          <w:sz w:val="28"/>
          <w:szCs w:val="28"/>
        </w:rPr>
        <w:t xml:space="preserve"> материалами; вывоз снега; формирование снежного вала 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w:t>
      </w:r>
      <w:proofErr w:type="gramEnd"/>
      <w:r w:rsidRPr="002250A0">
        <w:rPr>
          <w:rFonts w:ascii="Times New Roman" w:hAnsi="Times New Roman" w:cs="Times New Roman"/>
          <w:sz w:val="28"/>
          <w:szCs w:val="28"/>
        </w:rPr>
        <w:t xml:space="preserve"> Эти работы должны проводиться так, чтобы обеспечить проезд общественного транспорта и передвижение пешеходов;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обнаружения течи в установленный срок.</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6.2.2.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Не допускается формирование снежных валов: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 пересечении улиц в зоне треугольников видимости;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на расстоянии ближе </w:t>
      </w:r>
      <w:smartTag w:uri="urn:schemas-microsoft-com:office:smarttags" w:element="metricconverter">
        <w:smartTagPr>
          <w:attr w:name="ProductID" w:val="5 м"/>
        </w:smartTagPr>
        <w:r w:rsidRPr="002250A0">
          <w:rPr>
            <w:rFonts w:ascii="Times New Roman" w:hAnsi="Times New Roman" w:cs="Times New Roman"/>
            <w:sz w:val="28"/>
            <w:szCs w:val="28"/>
          </w:rPr>
          <w:t>5 м</w:t>
        </w:r>
      </w:smartTag>
      <w:r w:rsidRPr="002250A0">
        <w:rPr>
          <w:rFonts w:ascii="Times New Roman" w:hAnsi="Times New Roman" w:cs="Times New Roman"/>
          <w:sz w:val="28"/>
          <w:szCs w:val="28"/>
        </w:rPr>
        <w:t xml:space="preserve"> от пешеходных переходов;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на расстоянии ближе </w:t>
      </w:r>
      <w:smartTag w:uri="urn:schemas-microsoft-com:office:smarttags" w:element="metricconverter">
        <w:smartTagPr>
          <w:attr w:name="ProductID" w:val="20 метров"/>
        </w:smartTagPr>
        <w:r w:rsidRPr="002250A0">
          <w:rPr>
            <w:rFonts w:ascii="Times New Roman" w:hAnsi="Times New Roman" w:cs="Times New Roman"/>
            <w:sz w:val="28"/>
            <w:szCs w:val="28"/>
          </w:rPr>
          <w:t>20 метров</w:t>
        </w:r>
      </w:smartTag>
      <w:r w:rsidRPr="002250A0">
        <w:rPr>
          <w:rFonts w:ascii="Times New Roman" w:hAnsi="Times New Roman" w:cs="Times New Roman"/>
          <w:sz w:val="28"/>
          <w:szCs w:val="28"/>
        </w:rPr>
        <w:t xml:space="preserve"> от остановки пассажирского транспорта;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 остановках общественного транспорта;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во въездах на прилегающие территории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6.2.2.1. Посыпку песком с примесью хлоридов следует начинать немедленно с начала снегопада или появления гололеда.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Тротуары рекомендуется посыпать сухим песком без хлоридов.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6.2.2.2.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Снег, сброшенный с крыш, следует немедленно вывозить.</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6.2.2.3. Работы по уборке тротуаров, дворов, лотков проезжей части улиц, площадей, набережных, рыночных площадей и другие участки с асфальтовым покрытием очищать от снега и обледенелого наката под скребок и посыпать песком до 8 часов утра.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6.2.2.4. Вывоз снега следует осуществлять только на специально отведенные места отвала.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Места отвала снега обеспечивать удобными подъездами, необходимыми механизмами для складирования снега.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6.2.2.5. Уборку и вывозку снега и льда с улиц, площадей, мостов,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6.3.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w:t>
      </w:r>
      <w:smartTag w:uri="urn:schemas-microsoft-com:office:smarttags" w:element="metricconverter">
        <w:smartTagPr>
          <w:attr w:name="ProductID" w:val="20 м"/>
        </w:smartTagPr>
        <w:r w:rsidRPr="002250A0">
          <w:rPr>
            <w:rFonts w:ascii="Times New Roman" w:hAnsi="Times New Roman" w:cs="Times New Roman"/>
            <w:sz w:val="28"/>
            <w:szCs w:val="28"/>
          </w:rPr>
          <w:t>20 м</w:t>
        </w:r>
      </w:smartTag>
      <w:r w:rsidRPr="002250A0">
        <w:rPr>
          <w:rFonts w:ascii="Times New Roman" w:hAnsi="Times New Roman" w:cs="Times New Roman"/>
          <w:sz w:val="28"/>
          <w:szCs w:val="28"/>
        </w:rPr>
        <w:t xml:space="preserve"> от места проведения работ;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организация снежных свалок в местах, не отведенных для этих целей;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приваливать снег и лед к стенам зданий;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складировать снег и лед на тротуарах и проезжей части улиц.</w:t>
      </w:r>
    </w:p>
    <w:p w:rsidR="003F1648" w:rsidRPr="002250A0" w:rsidRDefault="003F1648" w:rsidP="00120053">
      <w:pPr>
        <w:pStyle w:val="ConsPlusNormal"/>
        <w:widowControl/>
        <w:ind w:firstLine="709"/>
        <w:jc w:val="both"/>
        <w:rPr>
          <w:rFonts w:ascii="Times New Roman" w:hAnsi="Times New Roman" w:cs="Times New Roman"/>
          <w:sz w:val="28"/>
          <w:szCs w:val="28"/>
        </w:rPr>
      </w:pPr>
    </w:p>
    <w:p w:rsidR="003F1648" w:rsidRPr="002250A0" w:rsidRDefault="003F1648" w:rsidP="00120053">
      <w:pPr>
        <w:spacing w:after="0" w:line="240" w:lineRule="auto"/>
        <w:ind w:firstLine="709"/>
        <w:jc w:val="center"/>
        <w:outlineLvl w:val="1"/>
        <w:rPr>
          <w:rFonts w:ascii="Times New Roman" w:hAnsi="Times New Roman" w:cs="Times New Roman"/>
          <w:b/>
          <w:sz w:val="28"/>
          <w:szCs w:val="28"/>
        </w:rPr>
      </w:pPr>
      <w:r w:rsidRPr="002250A0">
        <w:rPr>
          <w:rFonts w:ascii="Times New Roman" w:hAnsi="Times New Roman" w:cs="Times New Roman"/>
          <w:b/>
          <w:sz w:val="28"/>
          <w:szCs w:val="28"/>
        </w:rPr>
        <w:t>7. Обустройство и содержание строительных площадок</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и мест проведения ремонтно-строительных работ</w:t>
      </w:r>
    </w:p>
    <w:p w:rsidR="003F1648" w:rsidRPr="002250A0" w:rsidRDefault="003F1648" w:rsidP="00120053">
      <w:pPr>
        <w:spacing w:after="0" w:line="240" w:lineRule="auto"/>
        <w:ind w:firstLine="709"/>
        <w:jc w:val="center"/>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7.1. Организация строительных площадок и участков ремонтно-строительных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 подготовительный период, до начала основных строительных работ, строительная площадка и участки ремонтно-строительных работ обустраиваются в соответствии с проектом организации строительства (</w:t>
      </w:r>
      <w:proofErr w:type="gramStart"/>
      <w:r w:rsidRPr="002250A0">
        <w:rPr>
          <w:rFonts w:ascii="Times New Roman" w:eastAsia="Calibri" w:hAnsi="Times New Roman" w:cs="Times New Roman"/>
          <w:sz w:val="28"/>
          <w:szCs w:val="28"/>
          <w:lang w:eastAsia="en-US"/>
        </w:rPr>
        <w:t>ПОС</w:t>
      </w:r>
      <w:proofErr w:type="gramEnd"/>
      <w:r w:rsidRPr="002250A0">
        <w:rPr>
          <w:rFonts w:ascii="Times New Roman" w:eastAsia="Calibri" w:hAnsi="Times New Roman" w:cs="Times New Roman"/>
          <w:sz w:val="28"/>
          <w:szCs w:val="28"/>
          <w:lang w:eastAsia="en-US"/>
        </w:rPr>
        <w:t>) и проектом производства работ (ППР) на подготовительный период с соблюдением нормативных требований, изложенных в части 5 СНиП 12-01-2004 "Организация строительства".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7.2. Ограждение территории строительных площадок и участков ремонтно-строительных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7.2.1. Строительная площадка и участки ремонтно-строительных работ ограждаются защитными ограждениями, по высоте и </w:t>
      </w:r>
      <w:proofErr w:type="spellStart"/>
      <w:r w:rsidRPr="002250A0">
        <w:rPr>
          <w:rFonts w:ascii="Times New Roman" w:eastAsia="Calibri" w:hAnsi="Times New Roman" w:cs="Times New Roman"/>
          <w:sz w:val="28"/>
          <w:szCs w:val="28"/>
          <w:lang w:eastAsia="en-US"/>
        </w:rPr>
        <w:t>сплошности</w:t>
      </w:r>
      <w:proofErr w:type="spellEnd"/>
      <w:r w:rsidRPr="002250A0">
        <w:rPr>
          <w:rFonts w:ascii="Times New Roman" w:eastAsia="Calibri" w:hAnsi="Times New Roman" w:cs="Times New Roman"/>
          <w:sz w:val="28"/>
          <w:szCs w:val="28"/>
          <w:lang w:eastAsia="en-US"/>
        </w:rPr>
        <w:t xml:space="preserve">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7.2.2. Конструкция защитных ограждений должна удовлетворять следующим требованиям: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 xml:space="preserve">- ограждения должны быть выполнены из </w:t>
      </w:r>
      <w:proofErr w:type="spellStart"/>
      <w:r w:rsidRPr="002250A0">
        <w:rPr>
          <w:rFonts w:ascii="Times New Roman" w:eastAsia="Calibri" w:hAnsi="Times New Roman" w:cs="Times New Roman"/>
          <w:sz w:val="28"/>
          <w:szCs w:val="28"/>
          <w:lang w:eastAsia="en-US"/>
        </w:rPr>
        <w:t>профнастила</w:t>
      </w:r>
      <w:proofErr w:type="spellEnd"/>
      <w:r w:rsidRPr="002250A0">
        <w:rPr>
          <w:rFonts w:ascii="Times New Roman" w:eastAsia="Calibri" w:hAnsi="Times New Roman" w:cs="Times New Roman"/>
          <w:sz w:val="28"/>
          <w:szCs w:val="28"/>
          <w:lang w:eastAsia="en-US"/>
        </w:rPr>
        <w:t xml:space="preserve">, окрашенного в заводских условиях краской эталонного цвета согласно международной таблице цветов в соответствии с цветовым решением в составе </w:t>
      </w:r>
      <w:proofErr w:type="gramStart"/>
      <w:r w:rsidRPr="002250A0">
        <w:rPr>
          <w:rFonts w:ascii="Times New Roman" w:eastAsia="Calibri" w:hAnsi="Times New Roman" w:cs="Times New Roman"/>
          <w:sz w:val="28"/>
          <w:szCs w:val="28"/>
          <w:lang w:eastAsia="en-US"/>
        </w:rPr>
        <w:t>ПОС</w:t>
      </w:r>
      <w:proofErr w:type="gramEnd"/>
      <w:r w:rsidRPr="002250A0">
        <w:rPr>
          <w:rFonts w:ascii="Times New Roman" w:eastAsia="Calibri" w:hAnsi="Times New Roman" w:cs="Times New Roman"/>
          <w:sz w:val="28"/>
          <w:szCs w:val="28"/>
          <w:lang w:eastAsia="en-US"/>
        </w:rPr>
        <w:t>;</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допускается устройство железобетонных сборных ограждений, состоящих из железобетонных плит ограждения. Панели ограждения производятся в соответствии с требованиями ГОСТ 13015-2003 "Изделия железобетонные и бетонные для строительства. Общие технические требования. Правила приемки, маркировки, транспортирования и хранения";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ограждения иного типа допускается устанавливать на стройплощадках, располагающихся на территории предприятий, а также в случае нахождения объекта строительства вне улиц категории "А", "Б", "В", вне зон жилой застройки.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Ограждения строительных площадок и мест производства ремонтно-строительных работ должны иметь надлежащий внешний вид: очищены от грязи, промыты, не иметь проемов, поврежденных участков, отклонений от вертикали, отклонений частей ограждения по цвету и форме друг от друга, посторонних наклеек, объявлений и надписей. Работы по приведению ограждений в надлежащий внешний вид должны быть проведены в течение суток с момента загрязнения, повреждения или возникновения иных обстоятельств, свидетельствующих о ненадлежащем виде ограждения.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Состояние и внешний вид ограждений должны систематически проверяться ответственными производителями работ по объекту и приводиться в порядок в установленный срок.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7.2.3.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(согласно </w:t>
      </w:r>
      <w:hyperlink w:anchor="Par1031" w:history="1">
        <w:r w:rsidRPr="002250A0">
          <w:rPr>
            <w:rFonts w:ascii="Times New Roman" w:eastAsia="Calibri" w:hAnsi="Times New Roman" w:cs="Times New Roman"/>
            <w:sz w:val="28"/>
            <w:szCs w:val="28"/>
            <w:lang w:eastAsia="en-US"/>
          </w:rPr>
          <w:t>приложению № 2</w:t>
        </w:r>
      </w:hyperlink>
      <w:r w:rsidRPr="002250A0">
        <w:rPr>
          <w:rFonts w:ascii="Times New Roman" w:eastAsia="Calibri" w:hAnsi="Times New Roman" w:cs="Times New Roman"/>
          <w:sz w:val="28"/>
          <w:szCs w:val="28"/>
          <w:lang w:eastAsia="en-US"/>
        </w:rPr>
        <w:t>).</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7.2.4. Цветовая гамма для всех информационных щитов должна быть следующей: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фон - белый;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информационный текст - синий;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номера телефонов - красный;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рамка по всему контуру щита красного цвета, ширина рамки около 8 - </w:t>
      </w:r>
      <w:smartTag w:uri="urn:schemas-microsoft-com:office:smarttags" w:element="metricconverter">
        <w:smartTagPr>
          <w:attr w:name="ProductID" w:val="10 см"/>
        </w:smartTagPr>
        <w:r w:rsidRPr="002250A0">
          <w:rPr>
            <w:rFonts w:ascii="Times New Roman" w:eastAsia="Calibri" w:hAnsi="Times New Roman" w:cs="Times New Roman"/>
            <w:sz w:val="28"/>
            <w:szCs w:val="28"/>
            <w:lang w:eastAsia="en-US"/>
          </w:rPr>
          <w:t>10 см</w:t>
        </w:r>
      </w:smartTag>
      <w:r w:rsidRPr="002250A0">
        <w:rPr>
          <w:rFonts w:ascii="Times New Roman" w:eastAsia="Calibri" w:hAnsi="Times New Roman" w:cs="Times New Roman"/>
          <w:sz w:val="28"/>
          <w:szCs w:val="28"/>
          <w:lang w:eastAsia="en-US"/>
        </w:rPr>
        <w:t xml:space="preserve">, на расстоянии от края щита - около 10 - </w:t>
      </w:r>
      <w:smartTag w:uri="urn:schemas-microsoft-com:office:smarttags" w:element="metricconverter">
        <w:smartTagPr>
          <w:attr w:name="ProductID" w:val="15 см"/>
        </w:smartTagPr>
        <w:r w:rsidRPr="002250A0">
          <w:rPr>
            <w:rFonts w:ascii="Times New Roman" w:eastAsia="Calibri" w:hAnsi="Times New Roman" w:cs="Times New Roman"/>
            <w:sz w:val="28"/>
            <w:szCs w:val="28"/>
            <w:lang w:eastAsia="en-US"/>
          </w:rPr>
          <w:t>15 см</w:t>
        </w:r>
      </w:smartTag>
      <w:r w:rsidRPr="002250A0">
        <w:rPr>
          <w:rFonts w:ascii="Times New Roman" w:eastAsia="Calibri" w:hAnsi="Times New Roman" w:cs="Times New Roman"/>
          <w:sz w:val="28"/>
          <w:szCs w:val="28"/>
          <w:lang w:eastAsia="en-US"/>
        </w:rPr>
        <w:t xml:space="preserve"> (в зависимости от размера щита).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7.3. Работы по освобождению строительной площадки и участка ремонтно-строительных работ (сносу зданий и сооружений, перекладке или ликвидации инженерных сетей, попадающих в зону строительства) входят в состав подготовительных работ и могут выполняться по отдельно разработанным проектам.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7.4. Входы в строящиеся (ремонтируемые) здания (сооружения) должны быть защищены сверху козырьком шириной не менее </w:t>
      </w:r>
      <w:smartTag w:uri="urn:schemas-microsoft-com:office:smarttags" w:element="metricconverter">
        <w:smartTagPr>
          <w:attr w:name="ProductID" w:val="2 м"/>
        </w:smartTagPr>
        <w:r w:rsidRPr="002250A0">
          <w:rPr>
            <w:rFonts w:ascii="Times New Roman" w:eastAsia="Calibri" w:hAnsi="Times New Roman" w:cs="Times New Roman"/>
            <w:sz w:val="28"/>
            <w:szCs w:val="28"/>
            <w:lang w:eastAsia="en-US"/>
          </w:rPr>
          <w:t>2 м</w:t>
        </w:r>
      </w:smartTag>
      <w:r w:rsidRPr="002250A0">
        <w:rPr>
          <w:rFonts w:ascii="Times New Roman" w:eastAsia="Calibri" w:hAnsi="Times New Roman" w:cs="Times New Roman"/>
          <w:sz w:val="28"/>
          <w:szCs w:val="28"/>
          <w:lang w:eastAsia="en-US"/>
        </w:rPr>
        <w:t xml:space="preserve"> от стены здания. Угол, образуемый между козырьком и вышерасположенной стеной над входом, должен быть 70 - 75 градусов.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7.5. В местах перехода через траншеи, ямы, канавы должны быть установлены переходные мостики шириной не менее </w:t>
      </w:r>
      <w:smartTag w:uri="urn:schemas-microsoft-com:office:smarttags" w:element="metricconverter">
        <w:smartTagPr>
          <w:attr w:name="ProductID" w:val="1 м"/>
        </w:smartTagPr>
        <w:r w:rsidRPr="002250A0">
          <w:rPr>
            <w:rFonts w:ascii="Times New Roman" w:eastAsia="Calibri" w:hAnsi="Times New Roman" w:cs="Times New Roman"/>
            <w:sz w:val="28"/>
            <w:szCs w:val="28"/>
            <w:lang w:eastAsia="en-US"/>
          </w:rPr>
          <w:t>1 м</w:t>
        </w:r>
      </w:smartTag>
      <w:r w:rsidRPr="002250A0">
        <w:rPr>
          <w:rFonts w:ascii="Times New Roman" w:eastAsia="Calibri" w:hAnsi="Times New Roman" w:cs="Times New Roman"/>
          <w:sz w:val="28"/>
          <w:szCs w:val="28"/>
          <w:lang w:eastAsia="en-US"/>
        </w:rPr>
        <w:t xml:space="preserve">, огражденные с обеих </w:t>
      </w:r>
      <w:r w:rsidRPr="002250A0">
        <w:rPr>
          <w:rFonts w:ascii="Times New Roman" w:eastAsia="Calibri" w:hAnsi="Times New Roman" w:cs="Times New Roman"/>
          <w:sz w:val="28"/>
          <w:szCs w:val="28"/>
          <w:lang w:eastAsia="en-US"/>
        </w:rPr>
        <w:lastRenderedPageBreak/>
        <w:t xml:space="preserve">сторон перилами высотой не менее </w:t>
      </w:r>
      <w:smartTag w:uri="urn:schemas-microsoft-com:office:smarttags" w:element="metricconverter">
        <w:smartTagPr>
          <w:attr w:name="ProductID" w:val="1,1 м"/>
        </w:smartTagPr>
        <w:r w:rsidRPr="002250A0">
          <w:rPr>
            <w:rFonts w:ascii="Times New Roman" w:eastAsia="Calibri" w:hAnsi="Times New Roman" w:cs="Times New Roman"/>
            <w:sz w:val="28"/>
            <w:szCs w:val="28"/>
            <w:lang w:eastAsia="en-US"/>
          </w:rPr>
          <w:t>1,1 м</w:t>
        </w:r>
      </w:smartTag>
      <w:r w:rsidRPr="002250A0">
        <w:rPr>
          <w:rFonts w:ascii="Times New Roman" w:eastAsia="Calibri" w:hAnsi="Times New Roman" w:cs="Times New Roman"/>
          <w:sz w:val="28"/>
          <w:szCs w:val="28"/>
          <w:lang w:eastAsia="en-US"/>
        </w:rPr>
        <w:t xml:space="preserve">, со сплошной обшивкой внизу на высоту </w:t>
      </w:r>
      <w:smartTag w:uri="urn:schemas-microsoft-com:office:smarttags" w:element="metricconverter">
        <w:smartTagPr>
          <w:attr w:name="ProductID" w:val="0,15 м"/>
        </w:smartTagPr>
        <w:r w:rsidRPr="002250A0">
          <w:rPr>
            <w:rFonts w:ascii="Times New Roman" w:eastAsia="Calibri" w:hAnsi="Times New Roman" w:cs="Times New Roman"/>
            <w:sz w:val="28"/>
            <w:szCs w:val="28"/>
            <w:lang w:eastAsia="en-US"/>
          </w:rPr>
          <w:t>0,15 м</w:t>
        </w:r>
      </w:smartTag>
      <w:r w:rsidRPr="002250A0">
        <w:rPr>
          <w:rFonts w:ascii="Times New Roman" w:eastAsia="Calibri" w:hAnsi="Times New Roman" w:cs="Times New Roman"/>
          <w:sz w:val="28"/>
          <w:szCs w:val="28"/>
          <w:lang w:eastAsia="en-US"/>
        </w:rPr>
        <w:t xml:space="preserve"> и дополнительной ограждающей планкой на высоте </w:t>
      </w:r>
      <w:smartTag w:uri="urn:schemas-microsoft-com:office:smarttags" w:element="metricconverter">
        <w:smartTagPr>
          <w:attr w:name="ProductID" w:val="0,5 м"/>
        </w:smartTagPr>
        <w:r w:rsidRPr="002250A0">
          <w:rPr>
            <w:rFonts w:ascii="Times New Roman" w:eastAsia="Calibri" w:hAnsi="Times New Roman" w:cs="Times New Roman"/>
            <w:sz w:val="28"/>
            <w:szCs w:val="28"/>
            <w:lang w:eastAsia="en-US"/>
          </w:rPr>
          <w:t>0,5 м</w:t>
        </w:r>
      </w:smartTag>
      <w:r w:rsidRPr="002250A0">
        <w:rPr>
          <w:rFonts w:ascii="Times New Roman" w:eastAsia="Calibri" w:hAnsi="Times New Roman" w:cs="Times New Roman"/>
          <w:sz w:val="28"/>
          <w:szCs w:val="28"/>
          <w:lang w:eastAsia="en-US"/>
        </w:rPr>
        <w:t xml:space="preserve"> от настила.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7.6.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7.7. Выезды и въезды от стройплощадок должны быть с твердым покрытием (железобетонные плиты, асфальтирование или бетонирование), с уклоном в сторону строительной площадки. Примыкание въезда твердого покрытия на стройплощадку должно быть на одном уровне с существующим асфальтобетонным покрытием дороги.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Выезды со строительных площадок и участков ремонтно-строительных работ оборудуются пунктами мойки колес автотранспорта, которые устанавливаются в местах согласно проектной документации. Запрещается вынос грунта или грязи колесами автотранспорта за пределы строительной площадки и участков ремонтно-строительных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roofErr w:type="gramStart"/>
      <w:r w:rsidRPr="002250A0">
        <w:rPr>
          <w:rFonts w:ascii="Times New Roman" w:eastAsia="Calibri" w:hAnsi="Times New Roman" w:cs="Times New Roman"/>
          <w:sz w:val="28"/>
          <w:szCs w:val="28"/>
          <w:lang w:eastAsia="en-US"/>
        </w:rPr>
        <w:t>Проектные организации при разработке строительного генерального плана на подготовительный и основной периоды строительства должны указывать месторасположение пунктов очистки (мойки) колес, места их подключения к действующим инженерным сетям и коммуникациям.</w:t>
      </w:r>
      <w:proofErr w:type="gramEnd"/>
      <w:r w:rsidRPr="002250A0">
        <w:rPr>
          <w:rFonts w:ascii="Times New Roman" w:eastAsia="Calibri" w:hAnsi="Times New Roman" w:cs="Times New Roman"/>
          <w:sz w:val="28"/>
          <w:szCs w:val="28"/>
          <w:lang w:eastAsia="en-US"/>
        </w:rPr>
        <w:t xml:space="preserve"> Автомобили, перевозящие сыпучие грузы, должны быть оснащены укрывным материалом и закрытым задним бортом.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7.8. Производственные и бытовые стоки, образующиеся на строительной площадке и участках ремонтно-строительных работ, должны очищаться и обезвреживаться в порядке, предусмотренном </w:t>
      </w:r>
      <w:proofErr w:type="gramStart"/>
      <w:r w:rsidRPr="002250A0">
        <w:rPr>
          <w:rFonts w:ascii="Times New Roman" w:eastAsia="Calibri" w:hAnsi="Times New Roman" w:cs="Times New Roman"/>
          <w:sz w:val="28"/>
          <w:szCs w:val="28"/>
          <w:lang w:eastAsia="en-US"/>
        </w:rPr>
        <w:t>ПОС</w:t>
      </w:r>
      <w:proofErr w:type="gramEnd"/>
      <w:r w:rsidRPr="002250A0">
        <w:rPr>
          <w:rFonts w:ascii="Times New Roman" w:eastAsia="Calibri" w:hAnsi="Times New Roman" w:cs="Times New Roman"/>
          <w:sz w:val="28"/>
          <w:szCs w:val="28"/>
          <w:lang w:eastAsia="en-US"/>
        </w:rPr>
        <w:t xml:space="preserve"> и ППР.</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7.9. Для складирования мусора и отходов строительного производства на строительной площадке должны </w:t>
      </w:r>
      <w:proofErr w:type="gramStart"/>
      <w:r w:rsidRPr="002250A0">
        <w:rPr>
          <w:rFonts w:ascii="Times New Roman" w:eastAsia="Calibri" w:hAnsi="Times New Roman" w:cs="Times New Roman"/>
          <w:sz w:val="28"/>
          <w:szCs w:val="28"/>
          <w:lang w:eastAsia="en-US"/>
        </w:rPr>
        <w:t>выгораживаться</w:t>
      </w:r>
      <w:proofErr w:type="gramEnd"/>
      <w:r w:rsidRPr="002250A0">
        <w:rPr>
          <w:rFonts w:ascii="Times New Roman" w:eastAsia="Calibri" w:hAnsi="Times New Roman" w:cs="Times New Roman"/>
          <w:sz w:val="28"/>
          <w:szCs w:val="28"/>
          <w:lang w:eastAsia="en-US"/>
        </w:rPr>
        <w:t xml:space="preserve"> специальные площадки или устанавливаться бункеры-накопители. Не допускается закапывание мусора и отходов в грунт или их сжигание непосредственно на стройплощадке. Не допускается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7.10. Правообладатель земельного участка или иное уполномоченное лицо осуществляет уборку и содержание территорий в пределах пятиметровой зоны от границ объекта строительства, реконструкции и ремонта.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Сгребание и подметание снега, скалывание льда, уборка снежно-ледяных образований и обработка </w:t>
      </w:r>
      <w:proofErr w:type="spellStart"/>
      <w:r w:rsidRPr="002250A0">
        <w:rPr>
          <w:rFonts w:ascii="Times New Roman" w:eastAsia="Calibri" w:hAnsi="Times New Roman" w:cs="Times New Roman"/>
          <w:sz w:val="28"/>
          <w:szCs w:val="28"/>
          <w:lang w:eastAsia="en-US"/>
        </w:rPr>
        <w:t>противогололедными</w:t>
      </w:r>
      <w:proofErr w:type="spellEnd"/>
      <w:r w:rsidRPr="002250A0">
        <w:rPr>
          <w:rFonts w:ascii="Times New Roman" w:eastAsia="Calibri" w:hAnsi="Times New Roman" w:cs="Times New Roman"/>
          <w:sz w:val="28"/>
          <w:szCs w:val="28"/>
          <w:lang w:eastAsia="en-US"/>
        </w:rPr>
        <w:t xml:space="preserve"> материалами деревянных тротуаров вдоль строительной площадки осуществляется до соединения с дворовыми либо муниципальным тротуаром.</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7.11. Если предусматривается работа в темное время суток, до начала работ должно быть обеспечено освещение строительной площадки в соответствии с ГОСТ 12.1.046-85 "ССБТ. Строительство. Нормы освещения строительных площадок".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577AD9" w:rsidRPr="002250A0" w:rsidRDefault="00577AD9" w:rsidP="00120053">
      <w:pPr>
        <w:spacing w:after="0" w:line="240" w:lineRule="auto"/>
        <w:ind w:firstLine="709"/>
        <w:jc w:val="both"/>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center"/>
        <w:outlineLvl w:val="1"/>
        <w:rPr>
          <w:rFonts w:ascii="Times New Roman" w:hAnsi="Times New Roman" w:cs="Times New Roman"/>
          <w:b/>
          <w:sz w:val="28"/>
          <w:szCs w:val="28"/>
        </w:rPr>
      </w:pPr>
      <w:r w:rsidRPr="002250A0">
        <w:rPr>
          <w:rFonts w:ascii="Times New Roman" w:hAnsi="Times New Roman" w:cs="Times New Roman"/>
          <w:b/>
          <w:sz w:val="28"/>
          <w:szCs w:val="28"/>
        </w:rPr>
        <w:lastRenderedPageBreak/>
        <w:t>8. Содержание малых архитектурных форм, нестационарных</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объектов, средств наружной рекламы, искусственных</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сооружений, туалетов, территорий садоводств, гаражных</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кооперативов, кооперативов по эксплуатации кладовок</w:t>
      </w:r>
    </w:p>
    <w:p w:rsidR="003F1648" w:rsidRPr="002250A0" w:rsidRDefault="003F1648" w:rsidP="00120053">
      <w:pPr>
        <w:spacing w:after="0" w:line="240" w:lineRule="auto"/>
        <w:ind w:firstLine="709"/>
        <w:jc w:val="center"/>
        <w:rPr>
          <w:rFonts w:ascii="Times New Roman" w:hAnsi="Times New Roman" w:cs="Times New Roman"/>
          <w:b/>
          <w:sz w:val="28"/>
          <w:szCs w:val="28"/>
        </w:rPr>
      </w:pPr>
      <w:r w:rsidRPr="002250A0">
        <w:rPr>
          <w:rFonts w:ascii="Times New Roman" w:hAnsi="Times New Roman" w:cs="Times New Roman"/>
          <w:b/>
          <w:sz w:val="28"/>
          <w:szCs w:val="28"/>
        </w:rPr>
        <w:t>для хранения овощей, кладбищ</w:t>
      </w:r>
    </w:p>
    <w:p w:rsidR="003F1648" w:rsidRPr="002250A0" w:rsidRDefault="003F1648" w:rsidP="00120053">
      <w:pPr>
        <w:spacing w:after="0" w:line="240" w:lineRule="auto"/>
        <w:ind w:firstLine="709"/>
        <w:jc w:val="both"/>
        <w:rPr>
          <w:rFonts w:ascii="Times New Roman" w:hAnsi="Times New Roman" w:cs="Times New Roman"/>
          <w:sz w:val="28"/>
          <w:szCs w:val="28"/>
        </w:rPr>
      </w:pP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 Малые архитектурные формы, нестационарные объекты.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8.1.1. К малым архитектурным формам относятся (МАФ) элементы монументально-декоративного оформления, устройства для оформления мобильного и вертикального озеленения, водные устройства, сельская мебель,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зон малые архитектурные формы рекомендуется проектировать на основании проектных разработок.</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Уличная мебель, урны и вазоны в скверах, садах, парках устанавливаются организациями, осуществляющими содержание указанных объектов.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Основными принципами размещения и дизайна малых архитектурных форм являются: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согласованность параметров объектов с исторически сложившимся масштабом и стилистикой архитектурного окружения;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размещение без ущерба архитектурно-историческому облику города, внешнему виду и сохранности памятников истории и культуры;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воссоздание утраченных элементов благоустройства, малых архитектурных форм, декоративного оформления фасадов и т.п.;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согласованность стилистики и цветового решения с исторически сложившимися характеристиками архитектурного окружения;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согласованность размерных параметров проектируемых объектов с исторически сложившимся масштабом архитектурного окружения;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удобство, безопасность эксплуатации, использования, обслуживания;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унификация, разработка на основе установленных образцов;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прочность, надежность конструкции, устойчивость к механическим воздействиям;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удобство монтажа и демонтажа, сборно-разборное устройство, транспортабельность.</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Малые архитектурные формы не должны: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искажать внешний вид архитектурных ансамблей, памятников истории и культуры, памятников природы и ценных ландшафтов;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препятствовать пешеходному и транспортному движению;</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наносить ущерб объектам, элементам благоустройства, зеленым насаждениям, инженерному оборудованию.</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Материалы окраски и покрытия, пленки, ткани должны обладать гарантированно высокой свето-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Урны должны быть установлены в необходимом количестве на всех улицах, 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w:t>
      </w:r>
      <w:proofErr w:type="spellStart"/>
      <w:r w:rsidRPr="002250A0">
        <w:rPr>
          <w:rFonts w:ascii="Times New Roman" w:hAnsi="Times New Roman" w:cs="Times New Roman"/>
          <w:sz w:val="28"/>
          <w:szCs w:val="28"/>
        </w:rPr>
        <w:t>ФАПы</w:t>
      </w:r>
      <w:proofErr w:type="spellEnd"/>
      <w:r w:rsidRPr="002250A0">
        <w:rPr>
          <w:rFonts w:ascii="Times New Roman" w:hAnsi="Times New Roman" w:cs="Times New Roman"/>
          <w:sz w:val="28"/>
          <w:szCs w:val="28"/>
        </w:rPr>
        <w:t xml:space="preserve">, в парках, скверах, на бульварах и др. на расстоянии </w:t>
      </w:r>
      <w:smartTag w:uri="urn:schemas-microsoft-com:office:smarttags" w:element="metricconverter">
        <w:smartTagPr>
          <w:attr w:name="ProductID" w:val="40 м"/>
        </w:smartTagPr>
        <w:r w:rsidRPr="002250A0">
          <w:rPr>
            <w:rFonts w:ascii="Times New Roman" w:hAnsi="Times New Roman" w:cs="Times New Roman"/>
            <w:sz w:val="28"/>
            <w:szCs w:val="28"/>
          </w:rPr>
          <w:t>40 м</w:t>
        </w:r>
      </w:smartTag>
      <w:r w:rsidRPr="002250A0">
        <w:rPr>
          <w:rFonts w:ascii="Times New Roman" w:hAnsi="Times New Roman" w:cs="Times New Roman"/>
          <w:sz w:val="28"/>
          <w:szCs w:val="28"/>
        </w:rPr>
        <w:t xml:space="preserve"> на оживленных и </w:t>
      </w:r>
      <w:smartTag w:uri="urn:schemas-microsoft-com:office:smarttags" w:element="metricconverter">
        <w:smartTagPr>
          <w:attr w:name="ProductID" w:val="100 м"/>
        </w:smartTagPr>
        <w:r w:rsidRPr="002250A0">
          <w:rPr>
            <w:rFonts w:ascii="Times New Roman" w:hAnsi="Times New Roman" w:cs="Times New Roman"/>
            <w:sz w:val="28"/>
            <w:szCs w:val="28"/>
          </w:rPr>
          <w:t>100 м</w:t>
        </w:r>
      </w:smartTag>
      <w:r w:rsidRPr="002250A0">
        <w:rPr>
          <w:rFonts w:ascii="Times New Roman" w:hAnsi="Times New Roman" w:cs="Times New Roman"/>
          <w:sz w:val="28"/>
          <w:szCs w:val="28"/>
        </w:rPr>
        <w:t xml:space="preserve"> на малолюдных улицах. Установка и ремонт урн осуществляются по мере необходимости организациями, на которые возложена уборка указанных территорий. Урны, расположенные на остановках транспорта общего пользования, очищаются и дезинфицируются организациями, осуществляющими уборку.</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Установка урн у входов в объекты, назначение которых связано с посещением их гражданами, осуществляется правообладателями этих объектов за свой счет.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Правообладатели малых архитектурных форм обязаны содержать их в надлежащем санитарном состоянии и производить их своевременный ремонт.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 Нестационарные объекты.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Под нестационарными объектами понимаются строения и сооружения, представляющие собой временное сооружение или временную конструкцию, не связанные прочно с землей вне зависимости от присоединения или неприсоединения к сетям инженерно-технического обеспечения и для возведения которых не требуется получения разрешения на строительство.</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8.1.2.1. Нестационарные торговые объекты.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Нестационарные торговые объекты в соответствии с </w:t>
      </w:r>
      <w:hyperlink r:id="rId13" w:history="1">
        <w:r w:rsidRPr="002250A0">
          <w:rPr>
            <w:rFonts w:ascii="Times New Roman" w:hAnsi="Times New Roman" w:cs="Times New Roman"/>
            <w:sz w:val="28"/>
            <w:szCs w:val="28"/>
          </w:rPr>
          <w:t xml:space="preserve">ГОСТ </w:t>
        </w:r>
        <w:proofErr w:type="gramStart"/>
        <w:r w:rsidRPr="002250A0">
          <w:rPr>
            <w:rFonts w:ascii="Times New Roman" w:hAnsi="Times New Roman" w:cs="Times New Roman"/>
            <w:sz w:val="28"/>
            <w:szCs w:val="28"/>
          </w:rPr>
          <w:t>Р</w:t>
        </w:r>
        <w:proofErr w:type="gramEnd"/>
        <w:r w:rsidRPr="002250A0">
          <w:rPr>
            <w:rFonts w:ascii="Times New Roman" w:hAnsi="Times New Roman" w:cs="Times New Roman"/>
            <w:sz w:val="28"/>
            <w:szCs w:val="28"/>
          </w:rPr>
          <w:t xml:space="preserve"> 51303-99</w:t>
        </w:r>
      </w:hyperlink>
      <w:r w:rsidRPr="002250A0">
        <w:rPr>
          <w:rFonts w:ascii="Times New Roman" w:hAnsi="Times New Roman" w:cs="Times New Roman"/>
          <w:sz w:val="28"/>
          <w:szCs w:val="28"/>
        </w:rPr>
        <w:t xml:space="preserve"> "Торговля. Термины и определения":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торговый павильон - объект, имеющий торговый зал и помещения для хранения товаров, рассчитанный на одно или несколько торговых мест;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киоск - нестационарный торговый объект, не имеющий торгового зала и помещений для хранения товаров, рассчитанный на одно торговое место продавца, на площади которого хранится товарный запас.</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Размещение нестационарных торговых объектов осуществляется согласно Схеме размещения нестационарных торговых объектов на территории муниципального образования.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Исходя из требований </w:t>
      </w:r>
      <w:hyperlink r:id="rId14" w:history="1">
        <w:r w:rsidRPr="002250A0">
          <w:rPr>
            <w:rFonts w:ascii="Times New Roman" w:hAnsi="Times New Roman" w:cs="Times New Roman"/>
            <w:sz w:val="28"/>
            <w:szCs w:val="28"/>
          </w:rPr>
          <w:t xml:space="preserve">ГОСТ </w:t>
        </w:r>
        <w:proofErr w:type="gramStart"/>
        <w:r w:rsidRPr="002250A0">
          <w:rPr>
            <w:rFonts w:ascii="Times New Roman" w:hAnsi="Times New Roman" w:cs="Times New Roman"/>
            <w:sz w:val="28"/>
            <w:szCs w:val="28"/>
          </w:rPr>
          <w:t>Р</w:t>
        </w:r>
        <w:proofErr w:type="gramEnd"/>
        <w:r w:rsidRPr="002250A0">
          <w:rPr>
            <w:rFonts w:ascii="Times New Roman" w:hAnsi="Times New Roman" w:cs="Times New Roman"/>
            <w:sz w:val="28"/>
            <w:szCs w:val="28"/>
          </w:rPr>
          <w:t xml:space="preserve"> 51303-99</w:t>
        </w:r>
      </w:hyperlink>
      <w:r w:rsidRPr="002250A0">
        <w:rPr>
          <w:rFonts w:ascii="Times New Roman" w:hAnsi="Times New Roman" w:cs="Times New Roman"/>
          <w:sz w:val="28"/>
          <w:szCs w:val="28"/>
        </w:rPr>
        <w:t xml:space="preserve"> "Торговля. Термины и определения" рекомендуемые максимальные размеры (площадь) нестационарного торгового объекта для павильонов - до </w:t>
      </w:r>
      <w:smartTag w:uri="urn:schemas-microsoft-com:office:smarttags" w:element="metricconverter">
        <w:smartTagPr>
          <w:attr w:name="ProductID" w:val="30 кв. м"/>
        </w:smartTagPr>
        <w:r w:rsidRPr="002250A0">
          <w:rPr>
            <w:rFonts w:ascii="Times New Roman" w:hAnsi="Times New Roman" w:cs="Times New Roman"/>
            <w:sz w:val="28"/>
            <w:szCs w:val="28"/>
          </w:rPr>
          <w:t>30 кв. м</w:t>
        </w:r>
      </w:smartTag>
      <w:r w:rsidRPr="002250A0">
        <w:rPr>
          <w:rFonts w:ascii="Times New Roman" w:hAnsi="Times New Roman" w:cs="Times New Roman"/>
          <w:sz w:val="28"/>
          <w:szCs w:val="28"/>
        </w:rPr>
        <w:t xml:space="preserve">, киоска - до </w:t>
      </w:r>
      <w:smartTag w:uri="urn:schemas-microsoft-com:office:smarttags" w:element="metricconverter">
        <w:smartTagPr>
          <w:attr w:name="ProductID" w:val="10 кв. м"/>
        </w:smartTagPr>
        <w:r w:rsidRPr="002250A0">
          <w:rPr>
            <w:rFonts w:ascii="Times New Roman" w:hAnsi="Times New Roman" w:cs="Times New Roman"/>
            <w:sz w:val="28"/>
            <w:szCs w:val="28"/>
          </w:rPr>
          <w:t>10 кв. м</w:t>
        </w:r>
      </w:smartTag>
      <w:r w:rsidRPr="002250A0">
        <w:rPr>
          <w:rFonts w:ascii="Times New Roman" w:hAnsi="Times New Roman" w:cs="Times New Roman"/>
          <w:sz w:val="28"/>
          <w:szCs w:val="28"/>
        </w:rPr>
        <w:t>.</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В нестационарных торговых объектах может также осуществляться деятельность по бытовому обслуживанию населения.</w:t>
      </w:r>
    </w:p>
    <w:p w:rsidR="003F1648" w:rsidRPr="002250A0" w:rsidRDefault="003F1648" w:rsidP="00120053">
      <w:pPr>
        <w:spacing w:after="0" w:line="240" w:lineRule="auto"/>
        <w:ind w:firstLine="709"/>
        <w:jc w:val="both"/>
        <w:rPr>
          <w:rFonts w:ascii="Times New Roman" w:hAnsi="Times New Roman" w:cs="Times New Roman"/>
          <w:sz w:val="28"/>
          <w:szCs w:val="28"/>
        </w:rPr>
      </w:pPr>
      <w:proofErr w:type="gramStart"/>
      <w:r w:rsidRPr="002250A0">
        <w:rPr>
          <w:rFonts w:ascii="Times New Roman" w:hAnsi="Times New Roman" w:cs="Times New Roman"/>
          <w:sz w:val="28"/>
          <w:szCs w:val="28"/>
        </w:rPr>
        <w:t xml:space="preserve">Проект благоустройства нестационарного торгового объекта должен предусматривать устройство твердого покрытия шириной от контура объекта не менее: </w:t>
      </w:r>
      <w:smartTag w:uri="urn:schemas-microsoft-com:office:smarttags" w:element="metricconverter">
        <w:smartTagPr>
          <w:attr w:name="ProductID" w:val="1 м"/>
        </w:smartTagPr>
        <w:r w:rsidRPr="002250A0">
          <w:rPr>
            <w:rFonts w:ascii="Times New Roman" w:hAnsi="Times New Roman" w:cs="Times New Roman"/>
            <w:sz w:val="28"/>
            <w:szCs w:val="28"/>
          </w:rPr>
          <w:t>1 м</w:t>
        </w:r>
      </w:smartTag>
      <w:r w:rsidRPr="002250A0">
        <w:rPr>
          <w:rFonts w:ascii="Times New Roman" w:hAnsi="Times New Roman" w:cs="Times New Roman"/>
          <w:sz w:val="28"/>
          <w:szCs w:val="28"/>
        </w:rPr>
        <w:t xml:space="preserve"> - по боковым и заднему фасадам, </w:t>
      </w:r>
      <w:smartTag w:uri="urn:schemas-microsoft-com:office:smarttags" w:element="metricconverter">
        <w:smartTagPr>
          <w:attr w:name="ProductID" w:val="3 м"/>
        </w:smartTagPr>
        <w:r w:rsidRPr="002250A0">
          <w:rPr>
            <w:rFonts w:ascii="Times New Roman" w:hAnsi="Times New Roman" w:cs="Times New Roman"/>
            <w:sz w:val="28"/>
            <w:szCs w:val="28"/>
          </w:rPr>
          <w:t>3 м</w:t>
        </w:r>
      </w:smartTag>
      <w:r w:rsidRPr="002250A0">
        <w:rPr>
          <w:rFonts w:ascii="Times New Roman" w:hAnsi="Times New Roman" w:cs="Times New Roman"/>
          <w:sz w:val="28"/>
          <w:szCs w:val="28"/>
        </w:rPr>
        <w:t xml:space="preserve"> - по главному фасаду.</w:t>
      </w:r>
      <w:proofErr w:type="gramEnd"/>
      <w:r w:rsidRPr="002250A0">
        <w:rPr>
          <w:rFonts w:ascii="Times New Roman" w:hAnsi="Times New Roman" w:cs="Times New Roman"/>
          <w:sz w:val="28"/>
          <w:szCs w:val="28"/>
        </w:rPr>
        <w:t xml:space="preserve"> Проект должен предусматривать устройство водоотводов, освещения, по возможности установку малых архитектурных форм, устройство газонов и цветников.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Перед каждым киоском, павильоном должна быть установлена урна. При этом должны быть предусмотрены устройство пешеходных тротуаров, подъезды и стоянки для автотранспорта.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Для проведения погрузочно-разгрузочных работ необходимо предусматривать твердое покрытие.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w:t>
      </w:r>
      <w:smartTag w:uri="urn:schemas-microsoft-com:office:smarttags" w:element="metricconverter">
        <w:smartTagPr>
          <w:attr w:name="ProductID" w:val="1,5 метра"/>
        </w:smartTagPr>
        <w:r w:rsidRPr="002250A0">
          <w:rPr>
            <w:rFonts w:ascii="Times New Roman" w:hAnsi="Times New Roman" w:cs="Times New Roman"/>
            <w:sz w:val="28"/>
            <w:szCs w:val="28"/>
          </w:rPr>
          <w:t>1,5 метра</w:t>
        </w:r>
      </w:smartTag>
      <w:r w:rsidRPr="002250A0">
        <w:rPr>
          <w:rFonts w:ascii="Times New Roman" w:hAnsi="Times New Roman" w:cs="Times New Roman"/>
          <w:sz w:val="28"/>
          <w:szCs w:val="28"/>
        </w:rPr>
        <w:t xml:space="preserve"> от ствола. Для деревьев, расположенных в мощении, при отсутствии иных видов защиты (приствольных решеток, бордюров, </w:t>
      </w:r>
      <w:proofErr w:type="spellStart"/>
      <w:r w:rsidRPr="002250A0">
        <w:rPr>
          <w:rFonts w:ascii="Times New Roman" w:hAnsi="Times New Roman" w:cs="Times New Roman"/>
          <w:sz w:val="28"/>
          <w:szCs w:val="28"/>
        </w:rPr>
        <w:t>периметральных</w:t>
      </w:r>
      <w:proofErr w:type="spellEnd"/>
      <w:r w:rsidRPr="002250A0">
        <w:rPr>
          <w:rFonts w:ascii="Times New Roman" w:hAnsi="Times New Roman" w:cs="Times New Roman"/>
          <w:sz w:val="28"/>
          <w:szCs w:val="28"/>
        </w:rPr>
        <w:t xml:space="preserve"> скамеек и т.д.) рекомендуется предусматривать защитные виды покрытий в радиусе не менее </w:t>
      </w:r>
      <w:smartTag w:uri="urn:schemas-microsoft-com:office:smarttags" w:element="metricconverter">
        <w:smartTagPr>
          <w:attr w:name="ProductID" w:val="1,5 метра"/>
        </w:smartTagPr>
        <w:r w:rsidRPr="002250A0">
          <w:rPr>
            <w:rFonts w:ascii="Times New Roman" w:hAnsi="Times New Roman" w:cs="Times New Roman"/>
            <w:sz w:val="28"/>
            <w:szCs w:val="28"/>
          </w:rPr>
          <w:t>1,5 метра</w:t>
        </w:r>
      </w:smartTag>
      <w:r w:rsidRPr="002250A0">
        <w:rPr>
          <w:rFonts w:ascii="Times New Roman" w:hAnsi="Times New Roman" w:cs="Times New Roman"/>
          <w:sz w:val="28"/>
          <w:szCs w:val="28"/>
        </w:rPr>
        <w:t xml:space="preserve">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8.1.2.2. Остановки транспорта общего пользования.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ОТОП сооружаются и оборудуются в соответствии с ГОСТ 25869-90, СНиП 2.07.01-89, СНиП 2.05.09-90, ОСТ 218.1.002-2003 "Автобусные остановки на автомобильных дорогах. Общие технические требования", а также в соответствии с иными документами Министерства транспорта РФ, регулирующими вопросы обустройства остановок.</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ОТОП должна содержать следующие обязательные элементы: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благоустроенная остановочная площадка с твердым покрытием и размерами, соответствующими установленным нормативам;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навес или павильон ожидания;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малые архитектурные формы;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освещение;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пешеходные дорожки к остановке;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дорожные знаки, обозначающие места остановки транспортных средств (в соответствии с </w:t>
      </w:r>
      <w:hyperlink r:id="rId15" w:history="1">
        <w:r w:rsidRPr="002250A0">
          <w:rPr>
            <w:rFonts w:ascii="Times New Roman" w:hAnsi="Times New Roman" w:cs="Times New Roman"/>
            <w:sz w:val="28"/>
            <w:szCs w:val="28"/>
          </w:rPr>
          <w:t>Правилами</w:t>
        </w:r>
      </w:hyperlink>
      <w:r w:rsidRPr="002250A0">
        <w:rPr>
          <w:rFonts w:ascii="Times New Roman" w:hAnsi="Times New Roman" w:cs="Times New Roman"/>
          <w:sz w:val="28"/>
          <w:szCs w:val="28"/>
        </w:rPr>
        <w:t xml:space="preserve"> дорожного движения Российской Федерации);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информационные таблички и табличка с расписанием.</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Дополнительные элементы: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контурные отметки автобусов;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ограждения;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рекламные щиты.</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 xml:space="preserve">В целях обеспечения безопасности и создания условий своевременной посадки пассажиров остекление остановочной части производится из </w:t>
      </w:r>
      <w:proofErr w:type="spellStart"/>
      <w:r w:rsidRPr="002250A0">
        <w:rPr>
          <w:rFonts w:ascii="Times New Roman" w:hAnsi="Times New Roman" w:cs="Times New Roman"/>
          <w:sz w:val="28"/>
          <w:szCs w:val="28"/>
        </w:rPr>
        <w:t>травмобезопасного</w:t>
      </w:r>
      <w:proofErr w:type="spellEnd"/>
      <w:r w:rsidRPr="002250A0">
        <w:rPr>
          <w:rFonts w:ascii="Times New Roman" w:hAnsi="Times New Roman" w:cs="Times New Roman"/>
          <w:sz w:val="28"/>
          <w:szCs w:val="28"/>
        </w:rPr>
        <w:t>, безосколочного материала.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Не допускается размещение нестационарных торговых объектов торговли на ОТОП в пределах посадочной площадки.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Площадь нестационарного торгового объекта в составе ОТОП не должна превышать 30% общей площади ОТОП.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Размещение нестационарного торгового объекта в составе ОТОП допускается по ходу движения транспорта за ОТОП. Не допускается размещение нестационарных торговых объектов с обеих сторон ОТОП.</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8.1.2.3. Требования к внешнему виду нестационарных объектов.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муниципального образования.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гармонировать с архитектурно-пространственным окружением и другими элементами благоустройства и оборудования сельской застройки и иметь нейтральный унифицированный характер на основе ограниченного числа колеров с преобладанием графита, серого, светло-серого.</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8.1.2.4. Содержание нестационарных объектов.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ежедневный вывоз мусора в соответствии с условиями договора и графиком на вывоз мусора;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не реже одного раза в год (в апреле) покраску нестационарных объектов;</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регулярную промывку объектов, ежедневную очистку от наклеенных объявлений и надписей.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Праздничное оформление объекта к государственным праздничным дням Российской Федерации и праздничным дням, владелец нестационарного объекта осуществляет за свой счет.</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8.2. Содержание средств наружной рекламы (рекламных конструкций).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8.2.1. Основанием для установки рекламной конструкции является разрешение, выданное органом местного самоуправления в установленном порядке.</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8.2.2. Владельцы средств наружной рекламы (рекламных конструкций) обязаны содержать в надлежащем порядке средства наружной рекламы (рекламные конструкции) 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w:t>
      </w:r>
      <w:r w:rsidRPr="002250A0">
        <w:rPr>
          <w:rFonts w:ascii="Times New Roman" w:hAnsi="Times New Roman" w:cs="Times New Roman"/>
          <w:sz w:val="28"/>
          <w:szCs w:val="28"/>
        </w:rPr>
        <w:lastRenderedPageBreak/>
        <w:t>поддержания их в надлежащем виде). Средства наружной рекламы (рекламные конструкции) не должны иметь поврежденных рекламных поверхностей, опор.</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8.2.3. Территория по периметру наземных средств наружной рекламы (рекламных конструкций) должна содержаться их владельцами в надлежащем санитарном состоянии.</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8.2.4. В течение суток по окончании размещения (монтажа), демонтажа средств наружной рекламы (рекламных конструкций), фасады и кровли зданий, строений, сооружений, элементы благоустройства территории, нарушенные в результате проведения работ, перемещения техники в процессе производства работ, складирования строительных материалов или мусора, должны быть полностью восстановлены с учетом площадей и объемов.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8.2.5.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250A0">
        <w:rPr>
          <w:rFonts w:ascii="Times New Roman" w:hAnsi="Times New Roman" w:cs="Times New Roman"/>
          <w:sz w:val="28"/>
          <w:szCs w:val="28"/>
        </w:rPr>
        <w:t>газосветовых</w:t>
      </w:r>
      <w:proofErr w:type="spellEnd"/>
      <w:r w:rsidRPr="002250A0">
        <w:rPr>
          <w:rFonts w:ascii="Times New Roman" w:hAnsi="Times New Roman" w:cs="Times New Roman"/>
          <w:sz w:val="28"/>
          <w:szCs w:val="28"/>
        </w:rPr>
        <w:t xml:space="preserve"> трубок и электроламп.</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 случае неисправности отдельных знаков, рекламу или вывески выключать полностью.</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8.2.6. Витрины рекомендуется оборудовать специальными осветительными приборами.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8.2.7. Расклейку газет, афиш, плакатов, различного рода объявлений и реклам осуществлять  только на специально установленных стендах.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8.2.8.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8.2.9.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16" w:history="1">
        <w:r w:rsidR="003F1648" w:rsidRPr="002250A0">
          <w:rPr>
            <w:rFonts w:ascii="Times New Roman" w:hAnsi="Times New Roman" w:cs="Times New Roman"/>
            <w:sz w:val="28"/>
            <w:szCs w:val="28"/>
          </w:rPr>
          <w:t>8.3</w:t>
        </w:r>
      </w:hyperlink>
      <w:r w:rsidR="003F1648" w:rsidRPr="002250A0">
        <w:rPr>
          <w:rFonts w:ascii="Times New Roman" w:hAnsi="Times New Roman" w:cs="Times New Roman"/>
          <w:sz w:val="28"/>
          <w:szCs w:val="28"/>
        </w:rPr>
        <w:t>. Дачи, садоводства, гаражные кооперативы.</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17" w:history="1">
        <w:r w:rsidR="003F1648" w:rsidRPr="002250A0">
          <w:rPr>
            <w:rFonts w:ascii="Times New Roman" w:hAnsi="Times New Roman" w:cs="Times New Roman"/>
            <w:sz w:val="28"/>
            <w:szCs w:val="28"/>
          </w:rPr>
          <w:t>8.3.1</w:t>
        </w:r>
      </w:hyperlink>
      <w:r w:rsidR="003F1648" w:rsidRPr="002250A0">
        <w:rPr>
          <w:rFonts w:ascii="Times New Roman" w:hAnsi="Times New Roman" w:cs="Times New Roman"/>
          <w:sz w:val="28"/>
          <w:szCs w:val="28"/>
        </w:rPr>
        <w:t>. На территориях дачных, садоводческих товариществ, гаражных кооперативов должны быть оборудованы площадки с установкой на них контейнеров для сбора мусора.</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8.3.2. Благоустройство, содержание и уборка территорий дачных, садоводческих товариществ, гаражных кооперативов, приобретение и установка контейнеров для ТБО, вывоз мусора производятся этими товариществами и кооперативами в порядке, установленном </w:t>
      </w:r>
      <w:hyperlink w:anchor="Par106" w:history="1">
        <w:r w:rsidRPr="002250A0">
          <w:rPr>
            <w:rFonts w:ascii="Times New Roman" w:hAnsi="Times New Roman" w:cs="Times New Roman"/>
            <w:sz w:val="28"/>
            <w:szCs w:val="28"/>
          </w:rPr>
          <w:t>п. п. 3.3</w:t>
        </w:r>
      </w:hyperlink>
      <w:r w:rsidRPr="002250A0">
        <w:rPr>
          <w:rFonts w:ascii="Times New Roman" w:hAnsi="Times New Roman" w:cs="Times New Roman"/>
          <w:sz w:val="28"/>
          <w:szCs w:val="28"/>
        </w:rPr>
        <w:t xml:space="preserve">, </w:t>
      </w:r>
      <w:hyperlink w:anchor="Par115" w:history="1">
        <w:r w:rsidRPr="002250A0">
          <w:rPr>
            <w:rFonts w:ascii="Times New Roman" w:hAnsi="Times New Roman" w:cs="Times New Roman"/>
            <w:sz w:val="28"/>
            <w:szCs w:val="28"/>
          </w:rPr>
          <w:t>3.4</w:t>
        </w:r>
      </w:hyperlink>
      <w:r w:rsidRPr="002250A0">
        <w:rPr>
          <w:rFonts w:ascii="Times New Roman" w:hAnsi="Times New Roman" w:cs="Times New Roman"/>
          <w:sz w:val="28"/>
          <w:szCs w:val="28"/>
        </w:rPr>
        <w:t xml:space="preserve"> настоящих Правил.</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18" w:history="1">
        <w:r w:rsidR="003F1648" w:rsidRPr="002250A0">
          <w:rPr>
            <w:rFonts w:ascii="Times New Roman" w:hAnsi="Times New Roman" w:cs="Times New Roman"/>
            <w:sz w:val="28"/>
            <w:szCs w:val="28"/>
          </w:rPr>
          <w:t>8.4</w:t>
        </w:r>
      </w:hyperlink>
      <w:r w:rsidR="003F1648" w:rsidRPr="002250A0">
        <w:rPr>
          <w:rFonts w:ascii="Times New Roman" w:hAnsi="Times New Roman" w:cs="Times New Roman"/>
          <w:sz w:val="28"/>
          <w:szCs w:val="28"/>
        </w:rPr>
        <w:t>. Кладбища.</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19" w:history="1">
        <w:r w:rsidR="003F1648" w:rsidRPr="002250A0">
          <w:rPr>
            <w:rFonts w:ascii="Times New Roman" w:hAnsi="Times New Roman" w:cs="Times New Roman"/>
            <w:sz w:val="28"/>
            <w:szCs w:val="28"/>
          </w:rPr>
          <w:t>8.4.1</w:t>
        </w:r>
      </w:hyperlink>
      <w:r w:rsidR="003F1648" w:rsidRPr="002250A0">
        <w:rPr>
          <w:rFonts w:ascii="Times New Roman" w:hAnsi="Times New Roman" w:cs="Times New Roman"/>
          <w:sz w:val="28"/>
          <w:szCs w:val="28"/>
        </w:rPr>
        <w:t>. Территория кладбища должна содержаться в чистоте. Организация, обслуживающая кладбище, несет ответственность за санитарное содержание. Территории кладбищ должны быть ограждены.</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20" w:history="1">
        <w:r w:rsidR="003F1648" w:rsidRPr="002250A0">
          <w:rPr>
            <w:rFonts w:ascii="Times New Roman" w:hAnsi="Times New Roman" w:cs="Times New Roman"/>
            <w:sz w:val="28"/>
            <w:szCs w:val="28"/>
          </w:rPr>
          <w:t>8.4.2</w:t>
        </w:r>
      </w:hyperlink>
      <w:r w:rsidR="003F1648" w:rsidRPr="002250A0">
        <w:rPr>
          <w:rFonts w:ascii="Times New Roman" w:hAnsi="Times New Roman" w:cs="Times New Roman"/>
          <w:sz w:val="28"/>
          <w:szCs w:val="28"/>
        </w:rPr>
        <w:t>.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хранить мусор на территории кладбищ более 7 дней;</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 загромождение и засорение территории строительными и бытовыми отходами и другими материалами. Негабаритные отходы должны храниться на специальных площадках;</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21" w:history="1">
        <w:r w:rsidR="003F1648" w:rsidRPr="002250A0">
          <w:rPr>
            <w:rFonts w:ascii="Times New Roman" w:hAnsi="Times New Roman" w:cs="Times New Roman"/>
            <w:sz w:val="28"/>
            <w:szCs w:val="28"/>
          </w:rPr>
          <w:t>8.5</w:t>
        </w:r>
      </w:hyperlink>
      <w:r w:rsidR="003F1648" w:rsidRPr="002250A0">
        <w:rPr>
          <w:rFonts w:ascii="Times New Roman" w:hAnsi="Times New Roman" w:cs="Times New Roman"/>
          <w:sz w:val="28"/>
          <w:szCs w:val="28"/>
        </w:rPr>
        <w:t xml:space="preserve">. Организации, обслуживающие кладбища, должны проводить расчистку и благоустройство закрепленных территорий (удаление сухостоя и валежника, санитарную рубку леса, скашивание трав, </w:t>
      </w:r>
      <w:proofErr w:type="spellStart"/>
      <w:r w:rsidR="003F1648" w:rsidRPr="002250A0">
        <w:rPr>
          <w:rFonts w:ascii="Times New Roman" w:hAnsi="Times New Roman" w:cs="Times New Roman"/>
          <w:sz w:val="28"/>
          <w:szCs w:val="28"/>
        </w:rPr>
        <w:t>разреживание</w:t>
      </w:r>
      <w:proofErr w:type="spellEnd"/>
      <w:r w:rsidR="003F1648" w:rsidRPr="002250A0">
        <w:rPr>
          <w:rFonts w:ascii="Times New Roman" w:hAnsi="Times New Roman" w:cs="Times New Roman"/>
          <w:sz w:val="28"/>
          <w:szCs w:val="28"/>
        </w:rPr>
        <w:t xml:space="preserve"> кустарника), проводить противоклещевые обработки территорий и </w:t>
      </w:r>
      <w:proofErr w:type="spellStart"/>
      <w:r w:rsidR="003F1648" w:rsidRPr="002250A0">
        <w:rPr>
          <w:rFonts w:ascii="Times New Roman" w:hAnsi="Times New Roman" w:cs="Times New Roman"/>
          <w:sz w:val="28"/>
          <w:szCs w:val="28"/>
        </w:rPr>
        <w:t>дератизационные</w:t>
      </w:r>
      <w:proofErr w:type="spellEnd"/>
      <w:r w:rsidR="003F1648" w:rsidRPr="002250A0">
        <w:rPr>
          <w:rFonts w:ascii="Times New Roman" w:hAnsi="Times New Roman" w:cs="Times New Roman"/>
          <w:sz w:val="28"/>
          <w:szCs w:val="28"/>
        </w:rPr>
        <w:t xml:space="preserve"> мероприятия.</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22" w:history="1">
        <w:r w:rsidR="003F1648" w:rsidRPr="002250A0">
          <w:rPr>
            <w:rFonts w:ascii="Times New Roman" w:hAnsi="Times New Roman" w:cs="Times New Roman"/>
            <w:sz w:val="28"/>
            <w:szCs w:val="28"/>
          </w:rPr>
          <w:t>8.6</w:t>
        </w:r>
      </w:hyperlink>
      <w:r w:rsidR="003F1648" w:rsidRPr="002250A0">
        <w:rPr>
          <w:rFonts w:ascii="Times New Roman" w:hAnsi="Times New Roman" w:cs="Times New Roman"/>
          <w:sz w:val="28"/>
          <w:szCs w:val="28"/>
        </w:rPr>
        <w:t>. Туалеты.</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23" w:history="1">
        <w:r w:rsidR="003F1648" w:rsidRPr="002250A0">
          <w:rPr>
            <w:rFonts w:ascii="Times New Roman" w:hAnsi="Times New Roman" w:cs="Times New Roman"/>
            <w:sz w:val="28"/>
            <w:szCs w:val="28"/>
          </w:rPr>
          <w:t>8.6.1</w:t>
        </w:r>
      </w:hyperlink>
      <w:r w:rsidR="003F1648" w:rsidRPr="002250A0">
        <w:rPr>
          <w:rFonts w:ascii="Times New Roman" w:hAnsi="Times New Roman" w:cs="Times New Roman"/>
          <w:sz w:val="28"/>
          <w:szCs w:val="28"/>
        </w:rPr>
        <w:t xml:space="preserve">. Юридические и физические лица, осуществляющие на территории поселения деятельность, связанную с посещением </w:t>
      </w:r>
      <w:proofErr w:type="gramStart"/>
      <w:r w:rsidR="003F1648" w:rsidRPr="002250A0">
        <w:rPr>
          <w:rFonts w:ascii="Times New Roman" w:hAnsi="Times New Roman" w:cs="Times New Roman"/>
          <w:sz w:val="28"/>
          <w:szCs w:val="28"/>
        </w:rPr>
        <w:t>населением</w:t>
      </w:r>
      <w:proofErr w:type="gramEnd"/>
      <w:r w:rsidR="003F1648" w:rsidRPr="002250A0">
        <w:rPr>
          <w:rFonts w:ascii="Times New Roman" w:hAnsi="Times New Roman" w:cs="Times New Roman"/>
          <w:sz w:val="28"/>
          <w:szCs w:val="28"/>
        </w:rPr>
        <w:t xml:space="preserve">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кладбища,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3F1648" w:rsidRPr="002250A0" w:rsidRDefault="003F1648" w:rsidP="00120053">
      <w:pPr>
        <w:spacing w:after="0" w:line="240" w:lineRule="auto"/>
        <w:ind w:firstLine="709"/>
        <w:jc w:val="both"/>
        <w:rPr>
          <w:rFonts w:ascii="Times New Roman" w:hAnsi="Times New Roman" w:cs="Times New Roman"/>
          <w:sz w:val="28"/>
          <w:szCs w:val="28"/>
        </w:rPr>
      </w:pPr>
      <w:r w:rsidRPr="002250A0">
        <w:rPr>
          <w:rFonts w:ascii="Times New Roman" w:hAnsi="Times New Roman" w:cs="Times New Roman"/>
          <w:sz w:val="28"/>
          <w:szCs w:val="28"/>
        </w:rPr>
        <w:t>Необходимое количество туалетов определяется на основе показателей, характеризующих посещаемость объектов, подтвержденных соответствующими документами.</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24" w:history="1">
        <w:r w:rsidR="003F1648" w:rsidRPr="002250A0">
          <w:rPr>
            <w:rFonts w:ascii="Times New Roman" w:hAnsi="Times New Roman" w:cs="Times New Roman"/>
            <w:sz w:val="28"/>
            <w:szCs w:val="28"/>
          </w:rPr>
          <w:t>8.6.2</w:t>
        </w:r>
      </w:hyperlink>
      <w:r w:rsidR="003F1648" w:rsidRPr="002250A0">
        <w:rPr>
          <w:rFonts w:ascii="Times New Roman" w:hAnsi="Times New Roman" w:cs="Times New Roman"/>
          <w:sz w:val="28"/>
          <w:szCs w:val="28"/>
        </w:rPr>
        <w:t>. 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25" w:history="1">
        <w:r w:rsidR="003F1648" w:rsidRPr="002250A0">
          <w:rPr>
            <w:rFonts w:ascii="Times New Roman" w:hAnsi="Times New Roman" w:cs="Times New Roman"/>
            <w:sz w:val="28"/>
            <w:szCs w:val="28"/>
          </w:rPr>
          <w:t>8.6.3</w:t>
        </w:r>
      </w:hyperlink>
      <w:r w:rsidR="003F1648" w:rsidRPr="002250A0">
        <w:rPr>
          <w:rFonts w:ascii="Times New Roman" w:hAnsi="Times New Roman" w:cs="Times New Roman"/>
          <w:sz w:val="28"/>
          <w:szCs w:val="28"/>
        </w:rPr>
        <w:t>. Ответственность за содержание туалетов возлагается на его владельца или обслуживающую организацию.</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26" w:history="1">
        <w:r w:rsidR="003F1648" w:rsidRPr="002250A0">
          <w:rPr>
            <w:rFonts w:ascii="Times New Roman" w:hAnsi="Times New Roman" w:cs="Times New Roman"/>
            <w:sz w:val="28"/>
            <w:szCs w:val="28"/>
          </w:rPr>
          <w:t>8.6.4</w:t>
        </w:r>
      </w:hyperlink>
      <w:r w:rsidR="003F1648" w:rsidRPr="002250A0">
        <w:rPr>
          <w:rFonts w:ascii="Times New Roman" w:hAnsi="Times New Roman" w:cs="Times New Roman"/>
          <w:sz w:val="28"/>
          <w:szCs w:val="28"/>
        </w:rPr>
        <w:t>. Уборка (чистка) туалетов производится его владельцем или обслуживающей организацией по мере загрязнения, но не реже одного раза в день. Очистка биотуалетов производится в соответствии с графиком, установленным на основе количественных показателей, характеризующих их посещаемость, но не реже одного раза в неделю.</w:t>
      </w:r>
    </w:p>
    <w:p w:rsidR="003F1648" w:rsidRPr="002250A0" w:rsidRDefault="00B03129" w:rsidP="00120053">
      <w:pPr>
        <w:spacing w:after="0" w:line="240" w:lineRule="auto"/>
        <w:ind w:firstLine="709"/>
        <w:jc w:val="both"/>
        <w:rPr>
          <w:rFonts w:ascii="Times New Roman" w:hAnsi="Times New Roman" w:cs="Times New Roman"/>
          <w:sz w:val="28"/>
          <w:szCs w:val="28"/>
        </w:rPr>
      </w:pPr>
      <w:hyperlink r:id="rId27" w:history="1">
        <w:r w:rsidR="003F1648" w:rsidRPr="002250A0">
          <w:rPr>
            <w:rFonts w:ascii="Times New Roman" w:hAnsi="Times New Roman" w:cs="Times New Roman"/>
            <w:sz w:val="28"/>
            <w:szCs w:val="28"/>
          </w:rPr>
          <w:t>8.7</w:t>
        </w:r>
      </w:hyperlink>
      <w:r w:rsidR="003F1648" w:rsidRPr="002250A0">
        <w:rPr>
          <w:rFonts w:ascii="Times New Roman" w:hAnsi="Times New Roman" w:cs="Times New Roman"/>
          <w:sz w:val="28"/>
          <w:szCs w:val="28"/>
        </w:rPr>
        <w:t>. Содержание собак и кошек.</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8.7.1.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8.7.2. Не допускается содержание домашних животных на балконах, лоджиях, в местах общего пользования многоквартирных жилых домов.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8.7.3. Запрещается передвижение сельскохозяйственных животных на территории муниципального образования без сопровождающих лиц.</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8.7.4. Выпас сельскохозяйственных животных необходимо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8.7.5. Осуществлять отлов собак и кошек, независимо от породы и назначения (в том числе и имеющие ошейник с номерным знаком), </w:t>
      </w:r>
      <w:r w:rsidRPr="002250A0">
        <w:rPr>
          <w:rFonts w:ascii="Times New Roman" w:hAnsi="Times New Roman" w:cs="Times New Roman"/>
          <w:sz w:val="28"/>
          <w:szCs w:val="28"/>
        </w:rPr>
        <w:lastRenderedPageBreak/>
        <w:t>находящиеся на улицах или в иных общественных местах без сопровождающего лица.</w:t>
      </w:r>
    </w:p>
    <w:p w:rsidR="003F1648" w:rsidRPr="002250A0" w:rsidRDefault="003F1648" w:rsidP="00120053">
      <w:pPr>
        <w:spacing w:after="0" w:line="240" w:lineRule="auto"/>
        <w:ind w:firstLine="709"/>
        <w:jc w:val="center"/>
        <w:outlineLvl w:val="1"/>
        <w:rPr>
          <w:rFonts w:ascii="Times New Roman" w:eastAsia="Calibri" w:hAnsi="Times New Roman" w:cs="Times New Roman"/>
          <w:b/>
          <w:sz w:val="28"/>
          <w:szCs w:val="28"/>
          <w:lang w:eastAsia="en-US"/>
        </w:rPr>
      </w:pPr>
    </w:p>
    <w:p w:rsidR="003F1648" w:rsidRPr="002250A0" w:rsidRDefault="003F1648" w:rsidP="00120053">
      <w:pPr>
        <w:spacing w:after="0" w:line="240" w:lineRule="auto"/>
        <w:ind w:firstLine="709"/>
        <w:jc w:val="center"/>
        <w:outlineLvl w:val="1"/>
        <w:rPr>
          <w:rFonts w:ascii="Times New Roman" w:eastAsia="Calibri" w:hAnsi="Times New Roman" w:cs="Times New Roman"/>
          <w:b/>
          <w:sz w:val="28"/>
          <w:szCs w:val="28"/>
          <w:lang w:eastAsia="en-US"/>
        </w:rPr>
      </w:pPr>
      <w:r w:rsidRPr="002250A0">
        <w:rPr>
          <w:rFonts w:ascii="Times New Roman" w:eastAsia="Calibri" w:hAnsi="Times New Roman" w:cs="Times New Roman"/>
          <w:b/>
          <w:sz w:val="28"/>
          <w:szCs w:val="28"/>
          <w:lang w:eastAsia="en-US"/>
        </w:rPr>
        <w:t xml:space="preserve">9. Обустройство и содержание </w:t>
      </w:r>
      <w:proofErr w:type="gramStart"/>
      <w:r w:rsidRPr="002250A0">
        <w:rPr>
          <w:rFonts w:ascii="Times New Roman" w:eastAsia="Calibri" w:hAnsi="Times New Roman" w:cs="Times New Roman"/>
          <w:b/>
          <w:sz w:val="28"/>
          <w:szCs w:val="28"/>
          <w:lang w:eastAsia="en-US"/>
        </w:rPr>
        <w:t>надземных</w:t>
      </w:r>
      <w:proofErr w:type="gramEnd"/>
    </w:p>
    <w:p w:rsidR="003F1648" w:rsidRPr="002250A0" w:rsidRDefault="003F1648" w:rsidP="00120053">
      <w:pPr>
        <w:spacing w:after="0" w:line="240" w:lineRule="auto"/>
        <w:ind w:firstLine="709"/>
        <w:jc w:val="center"/>
        <w:rPr>
          <w:rFonts w:ascii="Times New Roman" w:eastAsia="Calibri" w:hAnsi="Times New Roman" w:cs="Times New Roman"/>
          <w:b/>
          <w:sz w:val="28"/>
          <w:szCs w:val="28"/>
          <w:lang w:eastAsia="en-US"/>
        </w:rPr>
      </w:pPr>
      <w:r w:rsidRPr="002250A0">
        <w:rPr>
          <w:rFonts w:ascii="Times New Roman" w:eastAsia="Calibri" w:hAnsi="Times New Roman" w:cs="Times New Roman"/>
          <w:b/>
          <w:sz w:val="28"/>
          <w:szCs w:val="28"/>
          <w:lang w:eastAsia="en-US"/>
        </w:rPr>
        <w:t>и подземных инженерных сооружений</w:t>
      </w:r>
    </w:p>
    <w:p w:rsidR="003F1648" w:rsidRPr="002250A0" w:rsidRDefault="003F1648" w:rsidP="00120053">
      <w:pPr>
        <w:tabs>
          <w:tab w:val="left" w:pos="4101"/>
        </w:tabs>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ab/>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9.1. Искусственные сооружения (железнодорожные пути, путепроводы, мосты, дамбы, водопропускные объекты, в том числе объекты ливневой канализации, лотки, кюветы) должны соответствовать действующим требованиям, в том числе требованиям по состоянию ограждений, освещения и санитарному обустройству.</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9.2. Сети наружного освещения должны содержаться в исправном состоянии, обеспечивающем их безопасную эксплуатацию.</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9.3. Включение и отключение наружных осветительных установок осуществляется в соответствии с графиком, утверждаемым администрацией поселения.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9.4. 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9.5. Ответственность за содержание люков и оголовков колодцев подземных коммуникаций возлагается на их собственника или владельца. Собственники или владельцы подземных коммуникаций и сооружений обязаны своевременно осуществлять ремонт люков (крышек) колодцев, камер, оперативно принимать меры по устранению утечки, образования наледи.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9.6. Собственники или арендаторы подземных инженерных коммуникаций: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в течение суток обеспечивают ликвидацию последствий аварий, связанных с функционированием коммуникаций (снежные валы, наледь, грязь, разлив жидкости и пр.);</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обеспечивают предотвращение сливов воды и иных жидкостей в ливневую канализацию, на проезжую часть дорог и улицы города.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9.7. Наличие открытых люков не допускается.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9.8.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9.9. Уборка и очистка канав, труб и дренажей, предназначенных для отвода поверхностных и грунтовых вод с улиц и дорог, очистка коллекторов </w:t>
      </w:r>
      <w:r w:rsidRPr="002250A0">
        <w:rPr>
          <w:rFonts w:ascii="Times New Roman" w:eastAsia="Calibri" w:hAnsi="Times New Roman" w:cs="Times New Roman"/>
          <w:sz w:val="28"/>
          <w:szCs w:val="28"/>
          <w:lang w:eastAsia="en-US"/>
        </w:rPr>
        <w:lastRenderedPageBreak/>
        <w:t>ливневой канализации, дождеприемников производится предприятиями или организациями, обслуживающими данные объекты.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Ливневая канализация в границах отведенных земельных участков обслуживается владельцами земельных участков.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Ведомственные водоотводные сооружения обслуживаются теми организациями, в чьей собственности находятся эти сооружения.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9.10. Запрещается сброс в сети ливневой канализации промышленных и бытовых жидких отходов.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9.11. Владельцы земельных участков, поверхностные стоки с которых </w:t>
      </w:r>
      <w:proofErr w:type="gramStart"/>
      <w:r w:rsidRPr="002250A0">
        <w:rPr>
          <w:rFonts w:ascii="Times New Roman" w:eastAsia="Calibri" w:hAnsi="Times New Roman" w:cs="Times New Roman"/>
          <w:sz w:val="28"/>
          <w:szCs w:val="28"/>
          <w:lang w:eastAsia="en-US"/>
        </w:rPr>
        <w:t>улавливаются сетями ливневой канализации заключают</w:t>
      </w:r>
      <w:proofErr w:type="gramEnd"/>
      <w:r w:rsidRPr="002250A0">
        <w:rPr>
          <w:rFonts w:ascii="Times New Roman" w:eastAsia="Calibri" w:hAnsi="Times New Roman" w:cs="Times New Roman"/>
          <w:sz w:val="28"/>
          <w:szCs w:val="28"/>
          <w:lang w:eastAsia="en-US"/>
        </w:rPr>
        <w:t xml:space="preserve"> договор с организацией, эксплуатирующей ливневые сети, на прием, транспортировку и очистку стоков.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9.12. Владельцы объектов водопроводно-канализационного хозяйства несут ответственность за содержание территорий в радиусе </w:t>
      </w:r>
      <w:smartTag w:uri="urn:schemas-microsoft-com:office:smarttags" w:element="metricconverter">
        <w:smartTagPr>
          <w:attr w:name="ProductID" w:val="10 м"/>
        </w:smartTagPr>
        <w:r w:rsidRPr="002250A0">
          <w:rPr>
            <w:rFonts w:ascii="Times New Roman" w:eastAsia="Calibri" w:hAnsi="Times New Roman" w:cs="Times New Roman"/>
            <w:sz w:val="28"/>
            <w:szCs w:val="28"/>
            <w:lang w:eastAsia="en-US"/>
          </w:rPr>
          <w:t>10 м</w:t>
        </w:r>
      </w:smartTag>
      <w:r w:rsidRPr="002250A0">
        <w:rPr>
          <w:rFonts w:ascii="Times New Roman" w:eastAsia="Calibri" w:hAnsi="Times New Roman" w:cs="Times New Roman"/>
          <w:sz w:val="28"/>
          <w:szCs w:val="28"/>
          <w:lang w:eastAsia="en-US"/>
        </w:rPr>
        <w:t xml:space="preserve"> около водоразборных колонок, а также за исправное состояние устрой</w:t>
      </w:r>
      <w:proofErr w:type="gramStart"/>
      <w:r w:rsidRPr="002250A0">
        <w:rPr>
          <w:rFonts w:ascii="Times New Roman" w:eastAsia="Calibri" w:hAnsi="Times New Roman" w:cs="Times New Roman"/>
          <w:sz w:val="28"/>
          <w:szCs w:val="28"/>
          <w:lang w:eastAsia="en-US"/>
        </w:rPr>
        <w:t>ств дл</w:t>
      </w:r>
      <w:proofErr w:type="gramEnd"/>
      <w:r w:rsidRPr="002250A0">
        <w:rPr>
          <w:rFonts w:ascii="Times New Roman" w:eastAsia="Calibri" w:hAnsi="Times New Roman" w:cs="Times New Roman"/>
          <w:sz w:val="28"/>
          <w:szCs w:val="28"/>
          <w:lang w:eastAsia="en-US"/>
        </w:rPr>
        <w:t>я стоков воды.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E34D38" w:rsidRPr="002250A0" w:rsidRDefault="003F1648" w:rsidP="00E34D38">
      <w:pPr>
        <w:pStyle w:val="ConsPlusNormal"/>
        <w:widowControl/>
        <w:ind w:firstLine="709"/>
        <w:jc w:val="center"/>
        <w:outlineLvl w:val="2"/>
        <w:rPr>
          <w:rFonts w:ascii="Times New Roman" w:hAnsi="Times New Roman" w:cs="Times New Roman"/>
          <w:b/>
          <w:sz w:val="28"/>
          <w:szCs w:val="28"/>
        </w:rPr>
      </w:pPr>
      <w:r w:rsidRPr="002250A0">
        <w:rPr>
          <w:rFonts w:ascii="Times New Roman" w:hAnsi="Times New Roman" w:cs="Times New Roman"/>
          <w:b/>
          <w:sz w:val="28"/>
          <w:szCs w:val="28"/>
        </w:rPr>
        <w:t xml:space="preserve">10. </w:t>
      </w:r>
      <w:r w:rsidR="00E34D38" w:rsidRPr="002250A0">
        <w:rPr>
          <w:rFonts w:ascii="Times New Roman" w:hAnsi="Times New Roman" w:cs="Times New Roman"/>
          <w:b/>
          <w:sz w:val="28"/>
          <w:szCs w:val="28"/>
        </w:rPr>
        <w:t xml:space="preserve">Разрешение на осуществление земляных работ выдается </w:t>
      </w:r>
      <w:proofErr w:type="gramStart"/>
      <w:r w:rsidR="00E34D38" w:rsidRPr="002250A0">
        <w:rPr>
          <w:rFonts w:ascii="Times New Roman" w:hAnsi="Times New Roman" w:cs="Times New Roman"/>
          <w:b/>
          <w:sz w:val="28"/>
          <w:szCs w:val="28"/>
        </w:rPr>
        <w:t>в соответствии с положением о предоставлении разрешения на осуществление земляных работ на территории</w:t>
      </w:r>
      <w:proofErr w:type="gramEnd"/>
      <w:r w:rsidR="00E34D38" w:rsidRPr="002250A0">
        <w:rPr>
          <w:rFonts w:ascii="Times New Roman" w:hAnsi="Times New Roman" w:cs="Times New Roman"/>
          <w:b/>
          <w:sz w:val="28"/>
          <w:szCs w:val="28"/>
        </w:rPr>
        <w:t xml:space="preserve"> муниципального образования Вятскополянский муниципальный район</w:t>
      </w:r>
    </w:p>
    <w:p w:rsidR="00E736F4" w:rsidRPr="002250A0" w:rsidRDefault="00E736F4" w:rsidP="00E34D38">
      <w:pPr>
        <w:pStyle w:val="ConsPlusNormal"/>
        <w:widowControl/>
        <w:ind w:firstLine="709"/>
        <w:jc w:val="center"/>
        <w:outlineLvl w:val="2"/>
        <w:rPr>
          <w:rFonts w:ascii="Times New Roman" w:hAnsi="Times New Roman" w:cs="Times New Roman"/>
          <w:b/>
          <w:sz w:val="28"/>
          <w:szCs w:val="28"/>
        </w:rPr>
      </w:pPr>
    </w:p>
    <w:p w:rsidR="00E34D38" w:rsidRPr="002250A0" w:rsidRDefault="00E34D38" w:rsidP="00E34D38">
      <w:pPr>
        <w:pStyle w:val="ConsPlusNormal"/>
        <w:widowControl/>
        <w:ind w:firstLine="709"/>
        <w:jc w:val="center"/>
        <w:outlineLvl w:val="2"/>
        <w:rPr>
          <w:rFonts w:ascii="Times New Roman" w:hAnsi="Times New Roman" w:cs="Times New Roman"/>
          <w:sz w:val="28"/>
          <w:szCs w:val="28"/>
        </w:rPr>
      </w:pPr>
    </w:p>
    <w:p w:rsidR="003F1648" w:rsidRPr="002250A0" w:rsidRDefault="003F1648" w:rsidP="00E34D38">
      <w:pPr>
        <w:pStyle w:val="ConsPlusNormal"/>
        <w:widowControl/>
        <w:ind w:firstLine="709"/>
        <w:jc w:val="both"/>
        <w:outlineLvl w:val="2"/>
        <w:rPr>
          <w:rFonts w:ascii="Times New Roman" w:hAnsi="Times New Roman" w:cs="Times New Roman"/>
          <w:sz w:val="28"/>
          <w:szCs w:val="28"/>
        </w:rPr>
      </w:pPr>
      <w:r w:rsidRPr="002250A0">
        <w:rPr>
          <w:rFonts w:ascii="Times New Roman" w:hAnsi="Times New Roman" w:cs="Times New Roman"/>
          <w:sz w:val="28"/>
          <w:szCs w:val="28"/>
        </w:rPr>
        <w:t>10.1. Земляные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3F1648" w:rsidRPr="002250A0" w:rsidRDefault="003F1648" w:rsidP="00E34D38">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Вятскополянского района в порядке, установленном </w:t>
      </w:r>
      <w:hyperlink r:id="rId28" w:history="1">
        <w:r w:rsidRPr="002250A0">
          <w:rPr>
            <w:rFonts w:ascii="Times New Roman" w:eastAsia="Calibri" w:hAnsi="Times New Roman" w:cs="Times New Roman"/>
            <w:sz w:val="28"/>
            <w:szCs w:val="28"/>
            <w:lang w:eastAsia="en-US"/>
          </w:rPr>
          <w:t>ст. 51</w:t>
        </w:r>
      </w:hyperlink>
      <w:r w:rsidRPr="002250A0">
        <w:rPr>
          <w:rFonts w:ascii="Times New Roman" w:eastAsia="Calibri" w:hAnsi="Times New Roman" w:cs="Times New Roman"/>
          <w:sz w:val="28"/>
          <w:szCs w:val="28"/>
          <w:lang w:eastAsia="en-US"/>
        </w:rPr>
        <w:t xml:space="preserve"> Градостроительного кодекса РФ.</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Получение ордера на производство земляных работ не требуется при работах в границах объекта </w:t>
      </w:r>
      <w:proofErr w:type="gramStart"/>
      <w:r w:rsidRPr="002250A0">
        <w:rPr>
          <w:rFonts w:ascii="Times New Roman" w:eastAsia="Calibri" w:hAnsi="Times New Roman" w:cs="Times New Roman"/>
          <w:sz w:val="28"/>
          <w:szCs w:val="28"/>
          <w:lang w:eastAsia="en-US"/>
        </w:rPr>
        <w:t>строительства</w:t>
      </w:r>
      <w:proofErr w:type="gramEnd"/>
      <w:r w:rsidRPr="002250A0">
        <w:rPr>
          <w:rFonts w:ascii="Times New Roman" w:eastAsia="Calibri" w:hAnsi="Times New Roman" w:cs="Times New Roman"/>
          <w:sz w:val="28"/>
          <w:szCs w:val="28"/>
          <w:lang w:eastAsia="en-US"/>
        </w:rPr>
        <w:t xml:space="preserve"> при наличии выданного в установленном порядке разрешения на строительство.</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10.2. 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гарантийное заявление;</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10.3. Прокладку напорных коммуникаций под проезжей частью магистральных улиц рекомендуется не допускать.</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10.4. При реконструкции действующих подземных коммуникаций следует предусматривать их вынос из-под проезжей части магистральных улиц.</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10.6.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Рекомендуется не допускать применение кирпича в конструкциях, подземных коммуникациях, расположенных под проезжей частью.</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10.7.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10.9. До начала производства работ по разрытию рекомендуется: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10.9.1. Установить дорожные знаки в соответствии с согласованной схемой;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10.9.2.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Ограждение рекомендуется выполнять </w:t>
      </w:r>
      <w:proofErr w:type="gramStart"/>
      <w:r w:rsidRPr="002250A0">
        <w:rPr>
          <w:rFonts w:ascii="Times New Roman" w:hAnsi="Times New Roman" w:cs="Times New Roman"/>
          <w:sz w:val="28"/>
          <w:szCs w:val="28"/>
        </w:rPr>
        <w:t>сплошным</w:t>
      </w:r>
      <w:proofErr w:type="gramEnd"/>
      <w:r w:rsidRPr="002250A0">
        <w:rPr>
          <w:rFonts w:ascii="Times New Roman" w:hAnsi="Times New Roman" w:cs="Times New Roman"/>
          <w:sz w:val="28"/>
          <w:szCs w:val="28"/>
        </w:rPr>
        <w:t xml:space="preserve"> и надежным, предотвращающим попадание посторонних на стройплощадку.</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2250A0">
          <w:rPr>
            <w:rFonts w:ascii="Times New Roman" w:hAnsi="Times New Roman" w:cs="Times New Roman"/>
            <w:sz w:val="28"/>
            <w:szCs w:val="28"/>
          </w:rPr>
          <w:t>200 метров</w:t>
        </w:r>
      </w:smartTag>
      <w:r w:rsidRPr="002250A0">
        <w:rPr>
          <w:rFonts w:ascii="Times New Roman" w:hAnsi="Times New Roman" w:cs="Times New Roman"/>
          <w:sz w:val="28"/>
          <w:szCs w:val="28"/>
        </w:rPr>
        <w:t xml:space="preserve"> друг от друга.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10.10. Разрешение на производство работ следует хранить на месте работ и предъявлять по первому требованию лиц, осуществляющих </w:t>
      </w:r>
      <w:proofErr w:type="gramStart"/>
      <w:r w:rsidRPr="002250A0">
        <w:rPr>
          <w:rFonts w:ascii="Times New Roman" w:hAnsi="Times New Roman" w:cs="Times New Roman"/>
          <w:sz w:val="28"/>
          <w:szCs w:val="28"/>
        </w:rPr>
        <w:t>контроль за</w:t>
      </w:r>
      <w:proofErr w:type="gramEnd"/>
      <w:r w:rsidRPr="002250A0">
        <w:rPr>
          <w:rFonts w:ascii="Times New Roman" w:hAnsi="Times New Roman" w:cs="Times New Roman"/>
          <w:sz w:val="28"/>
          <w:szCs w:val="28"/>
        </w:rPr>
        <w:t xml:space="preserve"> выполнением Правил эксплуатации.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10.11. В разрешении рекомендуется устанавливать сроки и условия производства работ.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10.13.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2250A0">
        <w:rPr>
          <w:rFonts w:ascii="Times New Roman" w:hAnsi="Times New Roman" w:cs="Times New Roman"/>
          <w:sz w:val="28"/>
          <w:szCs w:val="28"/>
        </w:rPr>
        <w:t>топооснове</w:t>
      </w:r>
      <w:proofErr w:type="spellEnd"/>
      <w:r w:rsidRPr="002250A0">
        <w:rPr>
          <w:rFonts w:ascii="Times New Roman" w:hAnsi="Times New Roman" w:cs="Times New Roman"/>
          <w:sz w:val="28"/>
          <w:szCs w:val="28"/>
        </w:rPr>
        <w:t>.</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10.14.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10.15. Траншеи под проезжей частью и тротуарами рекомендуется засыпать песком и песчаным фунтом с послойным уплотнением и поливкой водой.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10.16.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10.20. 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3F1648" w:rsidRPr="002250A0" w:rsidRDefault="003F1648" w:rsidP="00120053">
      <w:pPr>
        <w:pStyle w:val="ConsPlusNormal"/>
        <w:widowControl/>
        <w:ind w:firstLine="709"/>
        <w:jc w:val="center"/>
        <w:rPr>
          <w:rFonts w:ascii="Times New Roman" w:hAnsi="Times New Roman" w:cs="Times New Roman"/>
          <w:b/>
          <w:sz w:val="28"/>
          <w:szCs w:val="28"/>
        </w:rPr>
      </w:pPr>
    </w:p>
    <w:p w:rsidR="003F1648" w:rsidRPr="002250A0" w:rsidRDefault="003F1648" w:rsidP="00120053">
      <w:pPr>
        <w:pStyle w:val="ConsPlusNormal"/>
        <w:widowControl/>
        <w:ind w:firstLine="709"/>
        <w:jc w:val="center"/>
        <w:outlineLvl w:val="2"/>
        <w:rPr>
          <w:rFonts w:ascii="Times New Roman" w:hAnsi="Times New Roman" w:cs="Times New Roman"/>
          <w:b/>
          <w:sz w:val="28"/>
          <w:szCs w:val="28"/>
        </w:rPr>
      </w:pPr>
      <w:r w:rsidRPr="002250A0">
        <w:rPr>
          <w:rFonts w:ascii="Times New Roman" w:hAnsi="Times New Roman" w:cs="Times New Roman"/>
          <w:b/>
          <w:sz w:val="28"/>
          <w:szCs w:val="28"/>
        </w:rPr>
        <w:t>11. Работы по озеленению территорий и содержанию</w:t>
      </w:r>
    </w:p>
    <w:p w:rsidR="003F1648" w:rsidRPr="002250A0" w:rsidRDefault="003F1648" w:rsidP="00120053">
      <w:pPr>
        <w:pStyle w:val="ConsPlusNormal"/>
        <w:widowControl/>
        <w:ind w:firstLine="709"/>
        <w:jc w:val="center"/>
        <w:rPr>
          <w:rFonts w:ascii="Times New Roman" w:hAnsi="Times New Roman" w:cs="Times New Roman"/>
          <w:b/>
          <w:sz w:val="28"/>
          <w:szCs w:val="28"/>
        </w:rPr>
      </w:pPr>
      <w:r w:rsidRPr="002250A0">
        <w:rPr>
          <w:rFonts w:ascii="Times New Roman" w:hAnsi="Times New Roman" w:cs="Times New Roman"/>
          <w:b/>
          <w:sz w:val="28"/>
          <w:szCs w:val="28"/>
        </w:rPr>
        <w:t>зеленых насаждений</w:t>
      </w:r>
    </w:p>
    <w:p w:rsidR="003F1648" w:rsidRPr="002250A0" w:rsidRDefault="003F1648" w:rsidP="00120053">
      <w:pPr>
        <w:pStyle w:val="ConsPlusNormal"/>
        <w:widowControl/>
        <w:ind w:firstLine="709"/>
        <w:jc w:val="center"/>
        <w:rPr>
          <w:rFonts w:ascii="Times New Roman" w:hAnsi="Times New Roman" w:cs="Times New Roman"/>
          <w:b/>
          <w:sz w:val="28"/>
          <w:szCs w:val="28"/>
        </w:rPr>
      </w:pP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 Озеленение территории, работы по содержанию и восстановлению парков, скверов, зеленых зон, содержание и охрана лесов поселения рекомендуется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11.3.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w:t>
      </w:r>
      <w:r w:rsidRPr="002250A0">
        <w:rPr>
          <w:rFonts w:ascii="Times New Roman" w:hAnsi="Times New Roman" w:cs="Times New Roman"/>
          <w:sz w:val="28"/>
          <w:szCs w:val="28"/>
        </w:rPr>
        <w:lastRenderedPageBreak/>
        <w:t>объектов ландшафтной архитектуры рекомендуется производить только по проектам, согласованным с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11.4. Лицам, указанным в </w:t>
      </w:r>
      <w:hyperlink r:id="rId29" w:history="1">
        <w:r w:rsidRPr="002250A0">
          <w:rPr>
            <w:rStyle w:val="a3"/>
            <w:rFonts w:ascii="Times New Roman" w:hAnsi="Times New Roman" w:cs="Times New Roman"/>
            <w:sz w:val="28"/>
            <w:szCs w:val="28"/>
          </w:rPr>
          <w:t>пунктах 11.1</w:t>
        </w:r>
      </w:hyperlink>
      <w:r w:rsidRPr="002250A0">
        <w:rPr>
          <w:rFonts w:ascii="Times New Roman" w:hAnsi="Times New Roman" w:cs="Times New Roman"/>
          <w:sz w:val="28"/>
          <w:szCs w:val="28"/>
        </w:rPr>
        <w:t>:</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необходимо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проводить своевременный ремонт ограждений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11.5. На площадях зеленых насаждений запрещается: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ходить и лежать на газонах и в молодых лесных посадках;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разбивать палатки и разводить костры;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засорять газоны, цветники, дорожки и водоемы;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портить скульптуры, скамейки, ограды;</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ездить на велосипедах, мотоциклах, лошадях, тракторах и автомашинах;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парковать автотранспортные средства на газонах;</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пасти скот;</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2250A0">
          <w:rPr>
            <w:rFonts w:ascii="Times New Roman" w:hAnsi="Times New Roman" w:cs="Times New Roman"/>
            <w:sz w:val="28"/>
            <w:szCs w:val="28"/>
          </w:rPr>
          <w:t>1,5 м</w:t>
        </w:r>
      </w:smartTag>
      <w:r w:rsidRPr="002250A0">
        <w:rPr>
          <w:rFonts w:ascii="Times New Roman" w:hAnsi="Times New Roman" w:cs="Times New Roman"/>
          <w:sz w:val="28"/>
          <w:szCs w:val="28"/>
        </w:rPr>
        <w:t xml:space="preserve"> от ствола и засыпать шейки деревьев землей или строительным мусором;</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добывать растительную землю, песок и производить другие раскопки;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lastRenderedPageBreak/>
        <w:t>- сжигать листву и мусор на территории общего пользования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11.6. Самовольная вырубка деревьев и кустарников запрещена.</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11.8. За вынужденный снос крупномерных деревьев и кустарников, связанных с застройкой или прокладкой подземных коммуникаций, взымается восстановительная стоимость.</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11.9. Выдача разрешения на снос деревьев и кустарников производится после оплаты восстановительной стоимости.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11.12. За незаконную вырубку или повреждение деревьев на территории лесов поселения виновным лицам следует возмещать убытки.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 xml:space="preserve">11.13.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2250A0">
        <w:rPr>
          <w:rFonts w:ascii="Times New Roman" w:hAnsi="Times New Roman" w:cs="Times New Roman"/>
          <w:sz w:val="28"/>
          <w:szCs w:val="28"/>
        </w:rPr>
        <w:t>внутридворовых</w:t>
      </w:r>
      <w:proofErr w:type="spellEnd"/>
      <w:r w:rsidRPr="002250A0">
        <w:rPr>
          <w:rFonts w:ascii="Times New Roman" w:hAnsi="Times New Roman" w:cs="Times New Roman"/>
          <w:sz w:val="28"/>
          <w:szCs w:val="28"/>
        </w:rPr>
        <w:t xml:space="preserve"> территориях многоэтажной жилой застройки.</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3F1648" w:rsidRPr="002250A0" w:rsidRDefault="003F1648" w:rsidP="00120053">
      <w:pPr>
        <w:pStyle w:val="ConsPlusNormal"/>
        <w:widowControl/>
        <w:ind w:firstLine="709"/>
        <w:jc w:val="both"/>
        <w:rPr>
          <w:rFonts w:ascii="Times New Roman" w:hAnsi="Times New Roman" w:cs="Times New Roman"/>
          <w:sz w:val="28"/>
          <w:szCs w:val="28"/>
        </w:rPr>
      </w:pPr>
      <w:r w:rsidRPr="002250A0">
        <w:rPr>
          <w:rFonts w:ascii="Times New Roman" w:hAnsi="Times New Roman" w:cs="Times New Roman"/>
          <w:sz w:val="28"/>
          <w:szCs w:val="28"/>
        </w:rPr>
        <w:t>11.16.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3F1648" w:rsidRPr="002250A0" w:rsidRDefault="003F1648" w:rsidP="00120053">
      <w:pPr>
        <w:pStyle w:val="ConsPlusNormal"/>
        <w:widowControl/>
        <w:ind w:firstLine="709"/>
        <w:jc w:val="center"/>
        <w:rPr>
          <w:rFonts w:ascii="Times New Roman" w:hAnsi="Times New Roman" w:cs="Times New Roman"/>
          <w:b/>
          <w:sz w:val="28"/>
          <w:szCs w:val="28"/>
        </w:rPr>
      </w:pPr>
    </w:p>
    <w:p w:rsidR="006942BD" w:rsidRDefault="006942BD" w:rsidP="00120053">
      <w:pPr>
        <w:spacing w:after="0" w:line="240" w:lineRule="auto"/>
        <w:ind w:firstLine="709"/>
        <w:jc w:val="center"/>
        <w:outlineLvl w:val="1"/>
        <w:rPr>
          <w:rFonts w:ascii="Times New Roman" w:eastAsia="Calibri" w:hAnsi="Times New Roman" w:cs="Times New Roman"/>
          <w:b/>
          <w:sz w:val="28"/>
          <w:szCs w:val="28"/>
          <w:lang w:eastAsia="en-US"/>
        </w:rPr>
      </w:pPr>
    </w:p>
    <w:p w:rsidR="003F1648" w:rsidRPr="002250A0" w:rsidRDefault="003F1648" w:rsidP="00120053">
      <w:pPr>
        <w:spacing w:after="0" w:line="240" w:lineRule="auto"/>
        <w:ind w:firstLine="709"/>
        <w:jc w:val="center"/>
        <w:outlineLvl w:val="1"/>
        <w:rPr>
          <w:rFonts w:ascii="Times New Roman" w:eastAsia="Calibri" w:hAnsi="Times New Roman" w:cs="Times New Roman"/>
          <w:b/>
          <w:sz w:val="28"/>
          <w:szCs w:val="28"/>
          <w:lang w:eastAsia="en-US"/>
        </w:rPr>
      </w:pPr>
      <w:r w:rsidRPr="002250A0">
        <w:rPr>
          <w:rFonts w:ascii="Times New Roman" w:eastAsia="Calibri" w:hAnsi="Times New Roman" w:cs="Times New Roman"/>
          <w:b/>
          <w:sz w:val="28"/>
          <w:szCs w:val="28"/>
          <w:lang w:eastAsia="en-US"/>
        </w:rPr>
        <w:lastRenderedPageBreak/>
        <w:t>12. Содержание и уборка территорий общего пользования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12.1. Уборочные работы производятся в соответствии </w:t>
      </w:r>
      <w:proofErr w:type="gramStart"/>
      <w:r w:rsidRPr="002250A0">
        <w:rPr>
          <w:rFonts w:ascii="Times New Roman" w:eastAsia="Calibri" w:hAnsi="Times New Roman" w:cs="Times New Roman"/>
          <w:sz w:val="28"/>
          <w:szCs w:val="28"/>
          <w:lang w:eastAsia="en-US"/>
        </w:rPr>
        <w:t>с</w:t>
      </w:r>
      <w:proofErr w:type="gramEnd"/>
      <w:r w:rsidRPr="002250A0">
        <w:rPr>
          <w:rFonts w:ascii="Times New Roman" w:eastAsia="Calibri" w:hAnsi="Times New Roman" w:cs="Times New Roman"/>
          <w:sz w:val="28"/>
          <w:szCs w:val="28"/>
          <w:lang w:eastAsia="en-US"/>
        </w:rPr>
        <w:t xml:space="preserve"> </w:t>
      </w:r>
      <w:proofErr w:type="gramStart"/>
      <w:r w:rsidRPr="002250A0">
        <w:rPr>
          <w:rFonts w:ascii="Times New Roman" w:eastAsia="Calibri" w:hAnsi="Times New Roman" w:cs="Times New Roman"/>
          <w:sz w:val="28"/>
          <w:szCs w:val="28"/>
          <w:lang w:eastAsia="en-US"/>
        </w:rPr>
        <w:t>требованиям</w:t>
      </w:r>
      <w:proofErr w:type="gramEnd"/>
      <w:r w:rsidRPr="002250A0">
        <w:rPr>
          <w:rFonts w:ascii="Times New Roman" w:eastAsia="Calibri" w:hAnsi="Times New Roman" w:cs="Times New Roman"/>
          <w:sz w:val="28"/>
          <w:szCs w:val="28"/>
          <w:lang w:eastAsia="en-US"/>
        </w:rPr>
        <w:t xml:space="preserve"> настоящих Правил, </w:t>
      </w:r>
      <w:hyperlink r:id="rId30" w:history="1">
        <w:r w:rsidRPr="002250A0">
          <w:rPr>
            <w:rFonts w:ascii="Times New Roman" w:eastAsia="Calibri" w:hAnsi="Times New Roman" w:cs="Times New Roman"/>
            <w:sz w:val="28"/>
            <w:szCs w:val="28"/>
            <w:lang w:eastAsia="en-US"/>
          </w:rPr>
          <w:t>Правил</w:t>
        </w:r>
      </w:hyperlink>
      <w:r w:rsidRPr="002250A0">
        <w:rPr>
          <w:rFonts w:ascii="Times New Roman" w:eastAsia="Calibri" w:hAnsi="Times New Roman" w:cs="Times New Roman"/>
          <w:sz w:val="28"/>
          <w:szCs w:val="28"/>
          <w:lang w:eastAsia="en-US"/>
        </w:rPr>
        <w:t xml:space="preserve">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12.2. Уборка придомовых территорий, мест массового пребывания людей (территории рынков, торговых зон и др.) производится по мере необходимости в течение всего рабочего дня.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 Уборка территорий общего пользования предусматривает:</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12.3.1. </w:t>
      </w:r>
      <w:proofErr w:type="gramStart"/>
      <w:r w:rsidRPr="002250A0">
        <w:rPr>
          <w:rFonts w:ascii="Times New Roman" w:eastAsia="Calibri" w:hAnsi="Times New Roman" w:cs="Times New Roman"/>
          <w:sz w:val="28"/>
          <w:szCs w:val="28"/>
          <w:lang w:eastAsia="en-US"/>
        </w:rPr>
        <w:t>Уборку тротуаров, входящих в состав закрепленной территории, осуществляют лица, в собственности, владении или пользовании которых находятся закрепленные территории; тротуаров, входящих в придомовые территории жилых домов, - собственники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жилищно-строительные кооперативы, остальных тротуаров - подрядные организации, отвечающие за уборку и содержание газонов и тротуаров.</w:t>
      </w:r>
      <w:proofErr w:type="gramEnd"/>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12.3.2. Уборку объектов озеленения (парки, скверы, газоны), в том числе расположенных на них тротуаров, пешеходных зон, лестничных сходов, - организации, в эксплуатации которых находятся данные объекты озеленения.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12.3.3. Уборку посадочных площадок на остановках общественного транспорта, предназначенных для высадки и посадки пассажиров, размещение на них урн обеспечивают лица, отвечающие за уборку тротуаров и газонов в районе данных остановок транспорта общего пользования.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12.3.4. Уборку остановочных площадок, предназначенных для остановки транспорта общего пользования на проезжей части дорог для высадки и посадки пассажиров, площадок для разворота и технических отстоев автобусов, размещение на них урн для мусора обеспечивают лица, отвечающие за уборку улично-дорожной сети.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12.3.5. 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Не допускается складирование тары на прилегающих газонах, крышах торговых палаток, киосков и т.д.</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Фасад временного сооружения должен быть очищен от грязи. Не допускается наличие объявлений и афиш на фасадах временных сооружений.</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12.3.6. Уборку территорий, прилегающих к трансформаторным и распределительным подстанциям, тепловым пунктам, насосным станциям, другим инженерным сооружениям, работающим в автоматическом режиме (без обслуживающего персонала), а также к опорам ЛЭП, - организация-владелец объекта в пределах закрепленной территории.</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12.3.7. Уборку и вывоз бытового мусора, снега с территорий парковок, автостоянок, гаражей и т.п. - эксплуатирующие данные объекты физические и юридические лица.</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 xml:space="preserve">12.4. После проведения механизированной уборки от снега и смета </w:t>
      </w:r>
      <w:proofErr w:type="spellStart"/>
      <w:r w:rsidRPr="002250A0">
        <w:rPr>
          <w:rFonts w:ascii="Times New Roman" w:eastAsia="Calibri" w:hAnsi="Times New Roman" w:cs="Times New Roman"/>
          <w:sz w:val="28"/>
          <w:szCs w:val="28"/>
          <w:lang w:eastAsia="en-US"/>
        </w:rPr>
        <w:t>прилотковых</w:t>
      </w:r>
      <w:proofErr w:type="spellEnd"/>
      <w:r w:rsidRPr="002250A0">
        <w:rPr>
          <w:rFonts w:ascii="Times New Roman" w:eastAsia="Calibri" w:hAnsi="Times New Roman" w:cs="Times New Roman"/>
          <w:sz w:val="28"/>
          <w:szCs w:val="28"/>
          <w:lang w:eastAsia="en-US"/>
        </w:rPr>
        <w:t xml:space="preserve"> зон (а в зимнее время - формирование куч снега и льда) на площадях, улицах и проездах организации, производящие уборку тротуаров и газонов, прилегающих к данным территориям, осуществляют ручную очистку.</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12.5. Профилактическое обследование смотровых и </w:t>
      </w:r>
      <w:proofErr w:type="spellStart"/>
      <w:r w:rsidRPr="002250A0">
        <w:rPr>
          <w:rFonts w:ascii="Times New Roman" w:eastAsia="Calibri" w:hAnsi="Times New Roman" w:cs="Times New Roman"/>
          <w:sz w:val="28"/>
          <w:szCs w:val="28"/>
          <w:lang w:eastAsia="en-US"/>
        </w:rPr>
        <w:t>дождеприемных</w:t>
      </w:r>
      <w:proofErr w:type="spellEnd"/>
      <w:r w:rsidRPr="002250A0">
        <w:rPr>
          <w:rFonts w:ascii="Times New Roman" w:eastAsia="Calibri" w:hAnsi="Times New Roman" w:cs="Times New Roman"/>
          <w:sz w:val="28"/>
          <w:szCs w:val="28"/>
          <w:lang w:eastAsia="en-US"/>
        </w:rPr>
        <w:t xml:space="preserve"> колодцев сельской ливневой канализации и их очистка производятся предприятиями, обслуживающими ливневую сеть, по утвержденным графикам, но не реже одного раза в квартал.</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12.6. Во избежание засорения ливневой канализации (водосточной сети) запрещается сброс смета и бытового мусора в </w:t>
      </w:r>
      <w:proofErr w:type="spellStart"/>
      <w:r w:rsidRPr="002250A0">
        <w:rPr>
          <w:rFonts w:ascii="Times New Roman" w:eastAsia="Calibri" w:hAnsi="Times New Roman" w:cs="Times New Roman"/>
          <w:sz w:val="28"/>
          <w:szCs w:val="28"/>
          <w:lang w:eastAsia="en-US"/>
        </w:rPr>
        <w:t>дождеприемные</w:t>
      </w:r>
      <w:proofErr w:type="spellEnd"/>
      <w:r w:rsidRPr="002250A0">
        <w:rPr>
          <w:rFonts w:ascii="Times New Roman" w:eastAsia="Calibri" w:hAnsi="Times New Roman" w:cs="Times New Roman"/>
          <w:sz w:val="28"/>
          <w:szCs w:val="28"/>
          <w:lang w:eastAsia="en-US"/>
        </w:rPr>
        <w:t xml:space="preserve"> колодцы.</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Решетки </w:t>
      </w:r>
      <w:proofErr w:type="spellStart"/>
      <w:r w:rsidRPr="002250A0">
        <w:rPr>
          <w:rFonts w:ascii="Times New Roman" w:eastAsia="Calibri" w:hAnsi="Times New Roman" w:cs="Times New Roman"/>
          <w:sz w:val="28"/>
          <w:szCs w:val="28"/>
          <w:lang w:eastAsia="en-US"/>
        </w:rPr>
        <w:t>дождеприемных</w:t>
      </w:r>
      <w:proofErr w:type="spellEnd"/>
      <w:r w:rsidRPr="002250A0">
        <w:rPr>
          <w:rFonts w:ascii="Times New Roman" w:eastAsia="Calibri" w:hAnsi="Times New Roman" w:cs="Times New Roman"/>
          <w:sz w:val="28"/>
          <w:szCs w:val="28"/>
          <w:lang w:eastAsia="en-US"/>
        </w:rPr>
        <w:t xml:space="preserve">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12.7. Вывоз скола асфальта при проведении дорожно-ремонтных работ производится организациями, проводящими работы: на территории поселения - в течение суток.</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12.8. Рубка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муниципального образования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дворовых территориях.</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Упавшие деревья должны быть удалены владельцами территории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обнаружения.</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12.9. Застройщики должны установить емкости для сбора и хранения ТБО, КГО и строительного мусора у объектов незавершенного строительства в количестве, достаточном для временного хранения этих отходов.</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center"/>
        <w:outlineLvl w:val="1"/>
        <w:rPr>
          <w:rFonts w:ascii="Times New Roman" w:eastAsia="Calibri" w:hAnsi="Times New Roman" w:cs="Times New Roman"/>
          <w:b/>
          <w:sz w:val="28"/>
          <w:szCs w:val="28"/>
          <w:lang w:eastAsia="en-US"/>
        </w:rPr>
      </w:pPr>
      <w:bookmarkStart w:id="3" w:name="Par722"/>
      <w:bookmarkEnd w:id="3"/>
      <w:r w:rsidRPr="002250A0">
        <w:rPr>
          <w:rFonts w:ascii="Times New Roman" w:eastAsia="Calibri" w:hAnsi="Times New Roman" w:cs="Times New Roman"/>
          <w:b/>
          <w:sz w:val="28"/>
          <w:szCs w:val="28"/>
          <w:lang w:eastAsia="en-US"/>
        </w:rPr>
        <w:t>13. Ответственность за нарушение настоящих Правил</w:t>
      </w: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p>
    <w:p w:rsidR="003F1648" w:rsidRPr="002250A0" w:rsidRDefault="003F1648" w:rsidP="00120053">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Физические и юридические лица, виновные в нарушении настоящих Правил, несут административную ответственность в порядке, определенном </w:t>
      </w:r>
      <w:hyperlink r:id="rId31" w:history="1">
        <w:r w:rsidRPr="002250A0">
          <w:rPr>
            <w:rFonts w:ascii="Times New Roman" w:eastAsia="Calibri" w:hAnsi="Times New Roman" w:cs="Times New Roman"/>
            <w:sz w:val="28"/>
            <w:szCs w:val="28"/>
            <w:lang w:eastAsia="en-US"/>
          </w:rPr>
          <w:t>Кодексом</w:t>
        </w:r>
      </w:hyperlink>
      <w:r w:rsidRPr="002250A0">
        <w:rPr>
          <w:rFonts w:ascii="Times New Roman" w:eastAsia="Calibri" w:hAnsi="Times New Roman" w:cs="Times New Roman"/>
          <w:sz w:val="28"/>
          <w:szCs w:val="28"/>
          <w:lang w:eastAsia="en-US"/>
        </w:rPr>
        <w:t xml:space="preserve"> РФ об административных правонарушениях, </w:t>
      </w:r>
      <w:hyperlink r:id="rId32" w:history="1">
        <w:r w:rsidRPr="002250A0">
          <w:rPr>
            <w:rFonts w:ascii="Times New Roman" w:eastAsia="Calibri" w:hAnsi="Times New Roman" w:cs="Times New Roman"/>
            <w:sz w:val="28"/>
            <w:szCs w:val="28"/>
            <w:lang w:eastAsia="en-US"/>
          </w:rPr>
          <w:t>Законом</w:t>
        </w:r>
      </w:hyperlink>
      <w:r w:rsidRPr="002250A0">
        <w:rPr>
          <w:rFonts w:ascii="Times New Roman" w:eastAsia="Calibri" w:hAnsi="Times New Roman" w:cs="Times New Roman"/>
          <w:sz w:val="28"/>
          <w:szCs w:val="28"/>
          <w:lang w:eastAsia="en-US"/>
        </w:rPr>
        <w:t xml:space="preserve"> Кировской области "Об административной ответственности в Кировской области".</w:t>
      </w:r>
    </w:p>
    <w:p w:rsidR="003F1648" w:rsidRPr="002250A0" w:rsidRDefault="003F1648" w:rsidP="004A5794">
      <w:pPr>
        <w:spacing w:after="0" w:line="240" w:lineRule="auto"/>
        <w:ind w:firstLine="709"/>
        <w:jc w:val="both"/>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Вред, причиненный в результате нарушения Правил, возмещается виновными лицами в порядке, установленном действующим законодательством.</w:t>
      </w:r>
    </w:p>
    <w:p w:rsidR="004A5794" w:rsidRPr="002250A0" w:rsidRDefault="004A5794" w:rsidP="00577AD9">
      <w:pPr>
        <w:pStyle w:val="ConsPlusNormal"/>
        <w:widowControl/>
        <w:ind w:firstLine="0"/>
        <w:rPr>
          <w:rFonts w:ascii="Times New Roman" w:hAnsi="Times New Roman" w:cs="Times New Roman"/>
          <w:sz w:val="28"/>
          <w:szCs w:val="28"/>
        </w:rPr>
      </w:pPr>
    </w:p>
    <w:p w:rsidR="003F1648" w:rsidRPr="002250A0" w:rsidRDefault="003F1648" w:rsidP="00120053">
      <w:pPr>
        <w:pStyle w:val="ConsPlusNormal"/>
        <w:widowControl/>
        <w:ind w:firstLine="709"/>
        <w:jc w:val="right"/>
        <w:rPr>
          <w:rFonts w:ascii="Times New Roman" w:hAnsi="Times New Roman" w:cs="Times New Roman"/>
          <w:sz w:val="28"/>
          <w:szCs w:val="28"/>
        </w:rPr>
      </w:pPr>
      <w:r w:rsidRPr="002250A0">
        <w:rPr>
          <w:rFonts w:ascii="Times New Roman" w:hAnsi="Times New Roman" w:cs="Times New Roman"/>
          <w:sz w:val="28"/>
          <w:szCs w:val="28"/>
        </w:rPr>
        <w:lastRenderedPageBreak/>
        <w:t>Приложение № 1</w:t>
      </w:r>
    </w:p>
    <w:p w:rsidR="003F1648" w:rsidRPr="002250A0" w:rsidRDefault="003F1648" w:rsidP="00120053">
      <w:pPr>
        <w:spacing w:after="0" w:line="240" w:lineRule="auto"/>
        <w:rPr>
          <w:rFonts w:ascii="Times New Roman" w:hAnsi="Times New Roman" w:cs="Times New Roman"/>
          <w:b/>
          <w:bCs/>
          <w:sz w:val="28"/>
          <w:szCs w:val="28"/>
        </w:rPr>
      </w:pPr>
    </w:p>
    <w:p w:rsidR="003F1648" w:rsidRPr="002250A0" w:rsidRDefault="003F1648" w:rsidP="00120053">
      <w:pPr>
        <w:spacing w:after="0" w:line="240" w:lineRule="auto"/>
        <w:jc w:val="center"/>
        <w:rPr>
          <w:rFonts w:ascii="Times New Roman" w:hAnsi="Times New Roman" w:cs="Times New Roman"/>
          <w:b/>
          <w:bCs/>
          <w:sz w:val="28"/>
          <w:szCs w:val="28"/>
        </w:rPr>
      </w:pPr>
      <w:r w:rsidRPr="002250A0">
        <w:rPr>
          <w:rFonts w:ascii="Times New Roman" w:hAnsi="Times New Roman" w:cs="Times New Roman"/>
          <w:b/>
          <w:bCs/>
          <w:sz w:val="28"/>
          <w:szCs w:val="28"/>
        </w:rPr>
        <w:t>ТРЕБОВАНИЯ</w:t>
      </w:r>
    </w:p>
    <w:p w:rsidR="003F1648" w:rsidRPr="002250A0" w:rsidRDefault="003F1648" w:rsidP="00120053">
      <w:pPr>
        <w:spacing w:after="0" w:line="240" w:lineRule="auto"/>
        <w:jc w:val="center"/>
        <w:rPr>
          <w:rFonts w:ascii="Times New Roman" w:hAnsi="Times New Roman" w:cs="Times New Roman"/>
          <w:b/>
          <w:bCs/>
          <w:sz w:val="28"/>
          <w:szCs w:val="28"/>
        </w:rPr>
      </w:pPr>
      <w:r w:rsidRPr="002250A0">
        <w:rPr>
          <w:rFonts w:ascii="Times New Roman" w:hAnsi="Times New Roman" w:cs="Times New Roman"/>
          <w:b/>
          <w:bCs/>
          <w:sz w:val="28"/>
          <w:szCs w:val="28"/>
        </w:rPr>
        <w:t>ПО РАЗМЕЩЕНИЮ СРЕДСТВ НАРУЖНОЙ ИНФОРМАЦИИ</w:t>
      </w:r>
    </w:p>
    <w:p w:rsidR="003F1648" w:rsidRPr="002250A0" w:rsidRDefault="003F1648" w:rsidP="00120053">
      <w:pPr>
        <w:spacing w:after="0" w:line="240" w:lineRule="auto"/>
        <w:rPr>
          <w:rFonts w:ascii="Times New Roman" w:hAnsi="Times New Roman" w:cs="Times New Roman"/>
          <w:sz w:val="28"/>
          <w:szCs w:val="28"/>
        </w:rPr>
      </w:pPr>
    </w:p>
    <w:p w:rsidR="003F1648" w:rsidRPr="002250A0" w:rsidRDefault="003F1648" w:rsidP="00120053">
      <w:pPr>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15"/>
        <w:gridCol w:w="3912"/>
        <w:gridCol w:w="3912"/>
      </w:tblGrid>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Виды СНИ</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Допускается размещение</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Запрещается размещение</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1</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2</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3</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Настенные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Между 1-м и 2-м этажами ниже уровня перекрытия (для предприятий, расположенных на 1-м этаже), в пределах части фасада, занимаемой владельцем.</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Выше уровня перекрытия между 1-м и 2-м этажами - для предприятий, занимающих все здание или значительную его часть.</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пределах свободного поля стены, ограниченного контурами проемов, карнизом, межэтажными тягами.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едином уровне в пределах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Упорядоченно с соблюдением архитектурного ритма, симметрии, вертикальных осей.</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расстоянии от поверхности стены не более </w:t>
            </w:r>
            <w:smartTag w:uri="urn:schemas-microsoft-com:office:smarttags" w:element="metricconverter">
              <w:smartTagPr>
                <w:attr w:name="ProductID" w:val="0,3 м"/>
              </w:smartTagPr>
              <w:r w:rsidRPr="002250A0">
                <w:rPr>
                  <w:rFonts w:ascii="Times New Roman" w:hAnsi="Times New Roman" w:cs="Times New Roman"/>
                  <w:sz w:val="28"/>
                  <w:szCs w:val="28"/>
                </w:rPr>
                <w:t>0,3 м</w:t>
              </w:r>
            </w:smartTag>
            <w:r w:rsidRPr="002250A0">
              <w:rPr>
                <w:rFonts w:ascii="Times New Roman" w:hAnsi="Times New Roman" w:cs="Times New Roman"/>
                <w:sz w:val="28"/>
                <w:szCs w:val="28"/>
              </w:rPr>
              <w:t>.</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бетонных козырьках над входами и витринами - в виде единого фриза.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глухих стенах и брандмауэрах - только при наличии входа в предприятие, на высоте, соответствующей уровню между 1-м и 2-м этажами.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простенках рядом с входом.</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Для ряда вывесок - скоординировано по высоте, размерам, расположению</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За пределами части фасада, занимаемой владельцем.</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Выше уровня перекрытия между 1-м и 2-м этажами.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Без соблюдения заданных архитектурных границ и осей.</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Без учета архитектурного ритма, масштаба элементов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разных уровнях, без соблюдения единой горизонтали в пределах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 выступанием за пределы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расстояние </w:t>
            </w:r>
            <w:proofErr w:type="gramStart"/>
            <w:r w:rsidRPr="002250A0">
              <w:rPr>
                <w:rFonts w:ascii="Times New Roman" w:hAnsi="Times New Roman" w:cs="Times New Roman"/>
                <w:sz w:val="28"/>
                <w:szCs w:val="28"/>
              </w:rPr>
              <w:t>ближе</w:t>
            </w:r>
            <w:proofErr w:type="gramEnd"/>
            <w:r w:rsidRPr="002250A0">
              <w:rPr>
                <w:rFonts w:ascii="Times New Roman" w:hAnsi="Times New Roman" w:cs="Times New Roman"/>
                <w:sz w:val="28"/>
                <w:szCs w:val="28"/>
              </w:rPr>
              <w:t xml:space="preserve"> чем </w:t>
            </w:r>
            <w:smartTag w:uri="urn:schemas-microsoft-com:office:smarttags" w:element="metricconverter">
              <w:smartTagPr>
                <w:attr w:name="ProductID" w:val="0,15 м"/>
              </w:smartTagPr>
              <w:r w:rsidRPr="002250A0">
                <w:rPr>
                  <w:rFonts w:ascii="Times New Roman" w:hAnsi="Times New Roman" w:cs="Times New Roman"/>
                  <w:sz w:val="28"/>
                  <w:szCs w:val="28"/>
                </w:rPr>
                <w:t>0,15 м</w:t>
              </w:r>
            </w:smartTag>
            <w:r w:rsidRPr="002250A0">
              <w:rPr>
                <w:rFonts w:ascii="Times New Roman" w:hAnsi="Times New Roman" w:cs="Times New Roman"/>
                <w:sz w:val="28"/>
                <w:szCs w:val="28"/>
              </w:rPr>
              <w:t xml:space="preserve"> от оконных проемов, эркеров, балконов, порталов, элементов скульптурного декора.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В композиции исторических порталов, если это не предусмотрено </w:t>
            </w:r>
            <w:proofErr w:type="gramStart"/>
            <w:r w:rsidRPr="002250A0">
              <w:rPr>
                <w:rFonts w:ascii="Times New Roman" w:hAnsi="Times New Roman" w:cs="Times New Roman"/>
                <w:sz w:val="28"/>
                <w:szCs w:val="28"/>
              </w:rPr>
              <w:t>архитектурным решением</w:t>
            </w:r>
            <w:proofErr w:type="gramEnd"/>
            <w:r w:rsidRPr="002250A0">
              <w:rPr>
                <w:rFonts w:ascii="Times New Roman" w:hAnsi="Times New Roman" w:cs="Times New Roman"/>
                <w:sz w:val="28"/>
                <w:szCs w:val="28"/>
              </w:rPr>
              <w:t xml:space="preserve"> входа.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Рядом с мемориальными досками и памятными знаками.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расстоянии более </w:t>
            </w:r>
            <w:smartTag w:uri="urn:schemas-microsoft-com:office:smarttags" w:element="metricconverter">
              <w:smartTagPr>
                <w:attr w:name="ProductID" w:val="0,3 м"/>
              </w:smartTagPr>
              <w:r w:rsidRPr="002250A0">
                <w:rPr>
                  <w:rFonts w:ascii="Times New Roman" w:hAnsi="Times New Roman" w:cs="Times New Roman"/>
                  <w:sz w:val="28"/>
                  <w:szCs w:val="28"/>
                </w:rPr>
                <w:t>0,3 м</w:t>
              </w:r>
            </w:smartTag>
            <w:r w:rsidRPr="002250A0">
              <w:rPr>
                <w:rFonts w:ascii="Times New Roman" w:hAnsi="Times New Roman" w:cs="Times New Roman"/>
                <w:sz w:val="28"/>
                <w:szCs w:val="28"/>
              </w:rPr>
              <w:t xml:space="preserve"> от стены.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карнизах и цоколях, на эркерах.</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ограждениях балконов, лоджий.</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металлических козырьках (если это не предусмотрено проектом фасада или козырька).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В местах расположения </w:t>
            </w:r>
            <w:r w:rsidRPr="002250A0">
              <w:rPr>
                <w:rFonts w:ascii="Times New Roman" w:hAnsi="Times New Roman" w:cs="Times New Roman"/>
                <w:sz w:val="28"/>
                <w:szCs w:val="28"/>
              </w:rPr>
              <w:lastRenderedPageBreak/>
              <w:t>архитектурных деталей, декора фасада</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lastRenderedPageBreak/>
              <w:t>Консольные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Рядом с входом.</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Рядом с арочным проемом, на угловом участке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расстоянии не менее </w:t>
            </w:r>
            <w:smartTag w:uri="urn:schemas-microsoft-com:office:smarttags" w:element="metricconverter">
              <w:smartTagPr>
                <w:attr w:name="ProductID" w:val="5 м"/>
              </w:smartTagPr>
              <w:r w:rsidRPr="002250A0">
                <w:rPr>
                  <w:rFonts w:ascii="Times New Roman" w:hAnsi="Times New Roman" w:cs="Times New Roman"/>
                  <w:sz w:val="28"/>
                  <w:szCs w:val="28"/>
                </w:rPr>
                <w:t>5 м</w:t>
              </w:r>
            </w:smartTag>
            <w:r w:rsidRPr="002250A0">
              <w:rPr>
                <w:rFonts w:ascii="Times New Roman" w:hAnsi="Times New Roman" w:cs="Times New Roman"/>
                <w:sz w:val="28"/>
                <w:szCs w:val="28"/>
              </w:rPr>
              <w:t xml:space="preserve"> между соседними консолями.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высоте не менее </w:t>
            </w:r>
            <w:smartTag w:uri="urn:schemas-microsoft-com:office:smarttags" w:element="metricconverter">
              <w:smartTagPr>
                <w:attr w:name="ProductID" w:val="3 м"/>
              </w:smartTagPr>
              <w:r w:rsidRPr="002250A0">
                <w:rPr>
                  <w:rFonts w:ascii="Times New Roman" w:hAnsi="Times New Roman" w:cs="Times New Roman"/>
                  <w:sz w:val="28"/>
                  <w:szCs w:val="28"/>
                </w:rPr>
                <w:t>3 м</w:t>
              </w:r>
            </w:smartTag>
            <w:r w:rsidRPr="002250A0">
              <w:rPr>
                <w:rFonts w:ascii="Times New Roman" w:hAnsi="Times New Roman" w:cs="Times New Roman"/>
                <w:sz w:val="28"/>
                <w:szCs w:val="28"/>
              </w:rPr>
              <w:t xml:space="preserve"> от уровня тротуара до нижнего края средства наружной информации.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уровне размещения настенной вывески.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С выступанием внешнего края средства наружной информации от стены не более </w:t>
            </w:r>
            <w:smartTag w:uri="urn:schemas-microsoft-com:office:smarttags" w:element="metricconverter">
              <w:smartTagPr>
                <w:attr w:name="ProductID" w:val="0,9 м"/>
              </w:smartTagPr>
              <w:r w:rsidRPr="002250A0">
                <w:rPr>
                  <w:rFonts w:ascii="Times New Roman" w:hAnsi="Times New Roman" w:cs="Times New Roman"/>
                  <w:sz w:val="28"/>
                  <w:szCs w:val="28"/>
                </w:rPr>
                <w:t>0,9 м</w:t>
              </w:r>
            </w:smartTag>
            <w:r w:rsidRPr="002250A0">
              <w:rPr>
                <w:rFonts w:ascii="Times New Roman" w:hAnsi="Times New Roman" w:cs="Times New Roman"/>
                <w:sz w:val="28"/>
                <w:szCs w:val="28"/>
              </w:rPr>
              <w:t xml:space="preserve"> в границах исторического центра и не более </w:t>
            </w:r>
            <w:smartTag w:uri="urn:schemas-microsoft-com:office:smarttags" w:element="metricconverter">
              <w:smartTagPr>
                <w:attr w:name="ProductID" w:val="1,1 м"/>
              </w:smartTagPr>
              <w:r w:rsidRPr="002250A0">
                <w:rPr>
                  <w:rFonts w:ascii="Times New Roman" w:hAnsi="Times New Roman" w:cs="Times New Roman"/>
                  <w:sz w:val="28"/>
                  <w:szCs w:val="28"/>
                </w:rPr>
                <w:t>1,1 м</w:t>
              </w:r>
            </w:smartTag>
            <w:r w:rsidRPr="002250A0">
              <w:rPr>
                <w:rFonts w:ascii="Times New Roman" w:hAnsi="Times New Roman" w:cs="Times New Roman"/>
                <w:sz w:val="28"/>
                <w:szCs w:val="28"/>
              </w:rPr>
              <w:t xml:space="preserve"> - на остальных территориях.</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соответствии с архитектурным ритмом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Для двух и более средств наружной информации, сосредоточенных на локальном участке фасада, - в составе единого вертикального блока.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У боковых границ, на угловых участках фасада или на границе соседних фасадов.</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Не более двух в границах фасада протяженностью до </w:t>
            </w:r>
            <w:smartTag w:uri="urn:schemas-microsoft-com:office:smarttags" w:element="metricconverter">
              <w:smartTagPr>
                <w:attr w:name="ProductID" w:val="25 м"/>
              </w:smartTagPr>
              <w:r w:rsidRPr="002250A0">
                <w:rPr>
                  <w:rFonts w:ascii="Times New Roman" w:hAnsi="Times New Roman" w:cs="Times New Roman"/>
                  <w:sz w:val="28"/>
                  <w:szCs w:val="28"/>
                </w:rPr>
                <w:t>25 м</w:t>
              </w:r>
            </w:smartTag>
            <w:r w:rsidRPr="002250A0">
              <w:rPr>
                <w:rFonts w:ascii="Times New Roman" w:hAnsi="Times New Roman" w:cs="Times New Roman"/>
                <w:sz w:val="28"/>
                <w:szCs w:val="28"/>
              </w:rPr>
              <w:t>.</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единой высоте в пределах фасада, с координацией по нижнему краю консоли</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Выше уровня 2-го этажа.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непосредственной близости от окон, эркеров, балконов, порталов, других выступающих частей фасада в местах расположения архитектурных деталей декора.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балконах, эркерах, витринных конструкциях, оконных рамах.</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колоннах, пилястрах.</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Вблизи мест расположения дорожных знаков, указателей, остановок городского пассажирского транспорта.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Рядом с мемориальными досками и памятными знаками.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расстоянии менее </w:t>
            </w:r>
            <w:smartTag w:uri="urn:schemas-microsoft-com:office:smarttags" w:element="metricconverter">
              <w:smartTagPr>
                <w:attr w:name="ProductID" w:val="5 м"/>
              </w:smartTagPr>
              <w:r w:rsidRPr="002250A0">
                <w:rPr>
                  <w:rFonts w:ascii="Times New Roman" w:hAnsi="Times New Roman" w:cs="Times New Roman"/>
                  <w:sz w:val="28"/>
                  <w:szCs w:val="28"/>
                </w:rPr>
                <w:t>5 м</w:t>
              </w:r>
            </w:smartTag>
            <w:r w:rsidRPr="002250A0">
              <w:rPr>
                <w:rFonts w:ascii="Times New Roman" w:hAnsi="Times New Roman" w:cs="Times New Roman"/>
                <w:sz w:val="28"/>
                <w:szCs w:val="28"/>
              </w:rPr>
              <w:t xml:space="preserve"> между соседними средствами наружной информации - консолями.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высоте менее </w:t>
            </w:r>
            <w:smartTag w:uri="urn:schemas-microsoft-com:office:smarttags" w:element="metricconverter">
              <w:smartTagPr>
                <w:attr w:name="ProductID" w:val="3 м"/>
              </w:smartTagPr>
              <w:r w:rsidRPr="002250A0">
                <w:rPr>
                  <w:rFonts w:ascii="Times New Roman" w:hAnsi="Times New Roman" w:cs="Times New Roman"/>
                  <w:sz w:val="28"/>
                  <w:szCs w:val="28"/>
                </w:rPr>
                <w:t>3 м</w:t>
              </w:r>
            </w:smartTag>
            <w:r w:rsidRPr="002250A0">
              <w:rPr>
                <w:rFonts w:ascii="Times New Roman" w:hAnsi="Times New Roman" w:cs="Times New Roman"/>
                <w:sz w:val="28"/>
                <w:szCs w:val="28"/>
              </w:rPr>
              <w:t xml:space="preserve"> от уровня тротуара.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разных уровнях, без соблюдения вертикальной координации.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границах архитектурных ансамблей, охранных зон, исторических ландшафтов и т.п.</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Без согласования с вертикальными членениями, пропорциями, архитектурным ритмом фасада</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Средства наружной информации на крыше</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Для предприятий, занимающих все здание или большую его часть, при условии отсутствия средств наружной информации у входа (входов), дублирующе</w:t>
            </w:r>
            <w:proofErr w:type="gramStart"/>
            <w:r w:rsidRPr="002250A0">
              <w:rPr>
                <w:rFonts w:ascii="Times New Roman" w:hAnsi="Times New Roman" w:cs="Times New Roman"/>
                <w:sz w:val="28"/>
                <w:szCs w:val="28"/>
              </w:rPr>
              <w:t>й(</w:t>
            </w:r>
            <w:proofErr w:type="gramEnd"/>
            <w:r w:rsidRPr="002250A0">
              <w:rPr>
                <w:rFonts w:ascii="Times New Roman" w:hAnsi="Times New Roman" w:cs="Times New Roman"/>
                <w:sz w:val="28"/>
                <w:szCs w:val="28"/>
              </w:rPr>
              <w:t>-их) имеющуюся информацию.</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На площадях и широких </w:t>
            </w:r>
            <w:r w:rsidRPr="002250A0">
              <w:rPr>
                <w:rFonts w:ascii="Times New Roman" w:hAnsi="Times New Roman" w:cs="Times New Roman"/>
                <w:sz w:val="28"/>
                <w:szCs w:val="28"/>
              </w:rPr>
              <w:lastRenderedPageBreak/>
              <w:t>улицах, обеспечивающих условия восприятия.</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При неравномерной высоте застройки - на здании меньшей высоты.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Согласовано с архитектурой фасада (композиционными осями, симметрией).</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парапете ограждения кровли (если это не противоречит архитектуре фасада)</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lastRenderedPageBreak/>
              <w:t>В границах архитектурных ансамблей, водных панорам, ценных исторических ландшафтов.</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памятниках истории и культуры.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 xml:space="preserve">С ущербом силуэтным и пластическим </w:t>
            </w:r>
            <w:r w:rsidRPr="002250A0">
              <w:rPr>
                <w:rFonts w:ascii="Times New Roman" w:hAnsi="Times New Roman" w:cs="Times New Roman"/>
                <w:sz w:val="28"/>
                <w:szCs w:val="28"/>
              </w:rPr>
              <w:lastRenderedPageBreak/>
              <w:t>характеристикам фасада.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вертикальных доминантах (за исключением районов массовой застройки).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балюстрадах, декоративных ограждениях кровли.</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 изменением сложившегося силуэта застройки</w:t>
            </w:r>
          </w:p>
        </w:tc>
      </w:tr>
      <w:tr w:rsidR="003F1648" w:rsidRPr="002250A0" w:rsidTr="00C52500">
        <w:trPr>
          <w:tblCellSpacing w:w="5" w:type="nil"/>
        </w:trPr>
        <w:tc>
          <w:tcPr>
            <w:tcW w:w="1815"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lastRenderedPageBreak/>
              <w:t>Средства наружной информации в витринах</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1/3 плоскости остекления.</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внутренней поверхности витрины.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 пространстве витрины.</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 сохранением архитектурной формы проема, не перекрывая оконных переплетов.</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На основе единого решения всех витрин, принадлежащих владельцу.</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Встроенное размещение в виде светового короба в верхней части проема</w:t>
            </w:r>
          </w:p>
        </w:tc>
        <w:tc>
          <w:tcPr>
            <w:tcW w:w="3912" w:type="dxa"/>
            <w:tcBorders>
              <w:top w:val="single" w:sz="4" w:space="0" w:color="auto"/>
              <w:left w:val="single" w:sz="4" w:space="0" w:color="auto"/>
              <w:bottom w:val="single" w:sz="4" w:space="0" w:color="auto"/>
              <w:right w:val="single" w:sz="4" w:space="0" w:color="auto"/>
            </w:tcBorders>
          </w:tcPr>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С изменением формы проема.</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Неорганизованно, без единого решения всех витрин, принадлежащих владельцу.</w:t>
            </w:r>
          </w:p>
          <w:p w:rsidR="003F1648" w:rsidRPr="002250A0" w:rsidRDefault="003F1648" w:rsidP="00120053">
            <w:pPr>
              <w:spacing w:after="0" w:line="240" w:lineRule="auto"/>
              <w:rPr>
                <w:rFonts w:ascii="Times New Roman" w:hAnsi="Times New Roman" w:cs="Times New Roman"/>
                <w:sz w:val="28"/>
                <w:szCs w:val="28"/>
              </w:rPr>
            </w:pPr>
            <w:r w:rsidRPr="002250A0">
              <w:rPr>
                <w:rFonts w:ascii="Times New Roman" w:hAnsi="Times New Roman" w:cs="Times New Roman"/>
                <w:sz w:val="28"/>
                <w:szCs w:val="28"/>
              </w:rPr>
              <w:t>Закрывать весь проем витрины, оконные переплеты</w:t>
            </w:r>
          </w:p>
        </w:tc>
      </w:tr>
    </w:tbl>
    <w:p w:rsidR="003F1648" w:rsidRPr="002250A0" w:rsidRDefault="003F1648" w:rsidP="00120053">
      <w:pPr>
        <w:spacing w:after="0" w:line="240" w:lineRule="auto"/>
        <w:rPr>
          <w:rFonts w:ascii="Times New Roman" w:hAnsi="Times New Roman" w:cs="Times New Roman"/>
          <w:sz w:val="28"/>
          <w:szCs w:val="28"/>
        </w:rPr>
      </w:pPr>
    </w:p>
    <w:p w:rsidR="00F04EA4" w:rsidRPr="002250A0" w:rsidRDefault="00F04EA4" w:rsidP="00577AD9">
      <w:pPr>
        <w:spacing w:after="0" w:line="240" w:lineRule="auto"/>
        <w:rPr>
          <w:rFonts w:ascii="Times New Roman" w:hAnsi="Times New Roman" w:cs="Times New Roman"/>
          <w:sz w:val="28"/>
          <w:szCs w:val="28"/>
        </w:rPr>
      </w:pPr>
    </w:p>
    <w:p w:rsidR="00F04EA4" w:rsidRPr="002250A0" w:rsidRDefault="00F04EA4" w:rsidP="00120053">
      <w:pPr>
        <w:spacing w:after="0" w:line="240" w:lineRule="auto"/>
        <w:jc w:val="right"/>
        <w:rPr>
          <w:rFonts w:ascii="Times New Roman" w:hAnsi="Times New Roman" w:cs="Times New Roman"/>
          <w:sz w:val="28"/>
          <w:szCs w:val="28"/>
        </w:rPr>
      </w:pPr>
    </w:p>
    <w:p w:rsidR="003F1648" w:rsidRPr="002250A0" w:rsidRDefault="003F1648" w:rsidP="00120053">
      <w:pPr>
        <w:spacing w:after="0" w:line="240" w:lineRule="auto"/>
        <w:jc w:val="right"/>
        <w:rPr>
          <w:rFonts w:ascii="Times New Roman" w:hAnsi="Times New Roman" w:cs="Times New Roman"/>
          <w:sz w:val="28"/>
          <w:szCs w:val="28"/>
        </w:rPr>
      </w:pPr>
      <w:r w:rsidRPr="002250A0">
        <w:rPr>
          <w:rFonts w:ascii="Times New Roman" w:hAnsi="Times New Roman" w:cs="Times New Roman"/>
          <w:sz w:val="28"/>
          <w:szCs w:val="28"/>
        </w:rPr>
        <w:t>Приложение № 2</w:t>
      </w:r>
    </w:p>
    <w:p w:rsidR="003F1648" w:rsidRPr="002250A0" w:rsidRDefault="003F1648" w:rsidP="00120053">
      <w:pPr>
        <w:spacing w:after="0" w:line="240" w:lineRule="auto"/>
        <w:jc w:val="center"/>
        <w:rPr>
          <w:rFonts w:ascii="Times New Roman" w:eastAsia="Calibri" w:hAnsi="Times New Roman" w:cs="Times New Roman"/>
          <w:b/>
          <w:bCs/>
          <w:sz w:val="28"/>
          <w:szCs w:val="28"/>
          <w:lang w:eastAsia="en-US"/>
        </w:rPr>
      </w:pPr>
      <w:r w:rsidRPr="002250A0">
        <w:rPr>
          <w:rFonts w:ascii="Times New Roman" w:eastAsia="Calibri" w:hAnsi="Times New Roman" w:cs="Times New Roman"/>
          <w:b/>
          <w:bCs/>
          <w:sz w:val="28"/>
          <w:szCs w:val="28"/>
          <w:lang w:eastAsia="en-US"/>
        </w:rPr>
        <w:t>ПРИМЕР</w:t>
      </w:r>
    </w:p>
    <w:p w:rsidR="003F1648" w:rsidRPr="002250A0" w:rsidRDefault="003F1648" w:rsidP="00120053">
      <w:pPr>
        <w:spacing w:after="0" w:line="240" w:lineRule="auto"/>
        <w:jc w:val="center"/>
        <w:rPr>
          <w:rFonts w:ascii="Times New Roman" w:eastAsia="Calibri" w:hAnsi="Times New Roman" w:cs="Times New Roman"/>
          <w:b/>
          <w:bCs/>
          <w:sz w:val="28"/>
          <w:szCs w:val="28"/>
          <w:lang w:eastAsia="en-US"/>
        </w:rPr>
      </w:pPr>
      <w:r w:rsidRPr="002250A0">
        <w:rPr>
          <w:rFonts w:ascii="Times New Roman" w:eastAsia="Calibri" w:hAnsi="Times New Roman" w:cs="Times New Roman"/>
          <w:b/>
          <w:bCs/>
          <w:sz w:val="28"/>
          <w:szCs w:val="28"/>
          <w:lang w:eastAsia="en-US"/>
        </w:rPr>
        <w:t>ИНФОРМАЦИОННОГО ЩИТА</w:t>
      </w:r>
    </w:p>
    <w:p w:rsidR="003F1648" w:rsidRPr="002250A0" w:rsidRDefault="003F1648" w:rsidP="00120053">
      <w:pPr>
        <w:spacing w:after="0" w:line="240" w:lineRule="auto"/>
        <w:jc w:val="both"/>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F1648" w:rsidRPr="002250A0" w:rsidTr="00C52500">
        <w:tc>
          <w:tcPr>
            <w:tcW w:w="9571" w:type="dxa"/>
            <w:shd w:val="clear" w:color="auto" w:fill="auto"/>
          </w:tcPr>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Объект</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Монолитно-кирпичный 5-этажный 60-квартирный жилой дом</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по адресу: _________________________________________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Заказчик-застройщик:</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________________________________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(наименование организации)</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Руководитель - 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(Ф.И.О. руководителя)</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Тел. 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Ответственный представитель - 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                                                                       (Ф.И.О.)</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Генподрядчик</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Руководитель - 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lastRenderedPageBreak/>
              <w:t xml:space="preserve">                                   (Ф.И.О. руководителя)</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Тел. 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 xml:space="preserve">Ответственный производитель работ – </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__________________________________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(Ф.И.О.)</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Начало работ - __________________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Окончание работ - _______________</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Схема объекта</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r w:rsidRPr="002250A0">
              <w:rPr>
                <w:rFonts w:ascii="Times New Roman" w:eastAsia="Calibri" w:hAnsi="Times New Roman" w:cs="Times New Roman"/>
                <w:sz w:val="28"/>
                <w:szCs w:val="28"/>
                <w:lang w:eastAsia="en-US"/>
              </w:rPr>
              <w:t>Рисунок не приводится</w:t>
            </w: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p>
          <w:p w:rsidR="003F1648" w:rsidRPr="002250A0" w:rsidRDefault="003F1648" w:rsidP="00120053">
            <w:pPr>
              <w:spacing w:after="0" w:line="240" w:lineRule="auto"/>
              <w:jc w:val="center"/>
              <w:rPr>
                <w:rFonts w:ascii="Times New Roman" w:eastAsia="Calibri" w:hAnsi="Times New Roman" w:cs="Times New Roman"/>
                <w:sz w:val="28"/>
                <w:szCs w:val="28"/>
                <w:lang w:eastAsia="en-US"/>
              </w:rPr>
            </w:pPr>
          </w:p>
        </w:tc>
      </w:tr>
    </w:tbl>
    <w:p w:rsidR="00961DCF" w:rsidRPr="002250A0" w:rsidRDefault="00961DCF" w:rsidP="00120053">
      <w:pPr>
        <w:spacing w:after="0" w:line="240" w:lineRule="auto"/>
        <w:rPr>
          <w:rFonts w:ascii="Times New Roman" w:hAnsi="Times New Roman" w:cs="Times New Roman"/>
          <w:sz w:val="28"/>
          <w:szCs w:val="28"/>
        </w:rPr>
      </w:pPr>
    </w:p>
    <w:sectPr w:rsidR="00961DCF" w:rsidRPr="002250A0" w:rsidSect="003F1648">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29" w:rsidRDefault="00B03129" w:rsidP="00077421">
      <w:pPr>
        <w:spacing w:after="0" w:line="240" w:lineRule="auto"/>
      </w:pPr>
      <w:r>
        <w:separator/>
      </w:r>
    </w:p>
  </w:endnote>
  <w:endnote w:type="continuationSeparator" w:id="0">
    <w:p w:rsidR="00B03129" w:rsidRDefault="00B03129" w:rsidP="0007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29" w:rsidRDefault="00B03129" w:rsidP="00077421">
      <w:pPr>
        <w:spacing w:after="0" w:line="240" w:lineRule="auto"/>
      </w:pPr>
      <w:r>
        <w:separator/>
      </w:r>
    </w:p>
  </w:footnote>
  <w:footnote w:type="continuationSeparator" w:id="0">
    <w:p w:rsidR="00B03129" w:rsidRDefault="00B03129" w:rsidP="000774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1648"/>
    <w:rsid w:val="0004192E"/>
    <w:rsid w:val="0004297A"/>
    <w:rsid w:val="00077421"/>
    <w:rsid w:val="00082117"/>
    <w:rsid w:val="0009243D"/>
    <w:rsid w:val="000A1211"/>
    <w:rsid w:val="000C2A85"/>
    <w:rsid w:val="00114051"/>
    <w:rsid w:val="00120053"/>
    <w:rsid w:val="00134DE2"/>
    <w:rsid w:val="00155F69"/>
    <w:rsid w:val="002250A0"/>
    <w:rsid w:val="00231007"/>
    <w:rsid w:val="002A01FC"/>
    <w:rsid w:val="002B4BAB"/>
    <w:rsid w:val="00304D93"/>
    <w:rsid w:val="00335511"/>
    <w:rsid w:val="003478BB"/>
    <w:rsid w:val="00363E67"/>
    <w:rsid w:val="00397C06"/>
    <w:rsid w:val="003B44D9"/>
    <w:rsid w:val="003F1648"/>
    <w:rsid w:val="00482153"/>
    <w:rsid w:val="004A4205"/>
    <w:rsid w:val="004A5794"/>
    <w:rsid w:val="004C7779"/>
    <w:rsid w:val="004D06F5"/>
    <w:rsid w:val="004F19B2"/>
    <w:rsid w:val="00511738"/>
    <w:rsid w:val="005550E0"/>
    <w:rsid w:val="00577AD9"/>
    <w:rsid w:val="005C14EA"/>
    <w:rsid w:val="005E092B"/>
    <w:rsid w:val="006942BD"/>
    <w:rsid w:val="00713AEB"/>
    <w:rsid w:val="007226B3"/>
    <w:rsid w:val="00762201"/>
    <w:rsid w:val="007B50E1"/>
    <w:rsid w:val="0081623A"/>
    <w:rsid w:val="008366D3"/>
    <w:rsid w:val="00887E49"/>
    <w:rsid w:val="00961DCF"/>
    <w:rsid w:val="00980612"/>
    <w:rsid w:val="009F3BCB"/>
    <w:rsid w:val="00A635A3"/>
    <w:rsid w:val="00A71025"/>
    <w:rsid w:val="00B03129"/>
    <w:rsid w:val="00B11CA0"/>
    <w:rsid w:val="00C52500"/>
    <w:rsid w:val="00C54E67"/>
    <w:rsid w:val="00CC3511"/>
    <w:rsid w:val="00CC5AA0"/>
    <w:rsid w:val="00CE116B"/>
    <w:rsid w:val="00CE4B05"/>
    <w:rsid w:val="00D26FA6"/>
    <w:rsid w:val="00E1579D"/>
    <w:rsid w:val="00E34D38"/>
    <w:rsid w:val="00E6054F"/>
    <w:rsid w:val="00E736F4"/>
    <w:rsid w:val="00F04EA4"/>
    <w:rsid w:val="00F23250"/>
    <w:rsid w:val="00F64E56"/>
    <w:rsid w:val="00F6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1648"/>
    <w:rPr>
      <w:color w:val="0000FF"/>
      <w:u w:val="single"/>
    </w:rPr>
  </w:style>
  <w:style w:type="character" w:customStyle="1" w:styleId="a4">
    <w:name w:val="Цветовое выделение"/>
    <w:rsid w:val="003F1648"/>
    <w:rPr>
      <w:b/>
      <w:bCs w:val="0"/>
      <w:color w:val="000080"/>
    </w:rPr>
  </w:style>
  <w:style w:type="paragraph" w:styleId="a5">
    <w:name w:val="Normal (Web)"/>
    <w:basedOn w:val="a"/>
    <w:rsid w:val="003F1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F164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3F16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 Spacing"/>
    <w:qFormat/>
    <w:rsid w:val="003F1648"/>
    <w:pPr>
      <w:spacing w:after="0" w:line="240" w:lineRule="auto"/>
      <w:jc w:val="both"/>
    </w:pPr>
    <w:rPr>
      <w:rFonts w:ascii="Times New Roman" w:eastAsia="Calibri" w:hAnsi="Times New Roman" w:cs="Times New Roman"/>
      <w:sz w:val="28"/>
      <w:szCs w:val="20"/>
      <w:lang w:eastAsia="en-US"/>
    </w:rPr>
  </w:style>
  <w:style w:type="paragraph" w:customStyle="1" w:styleId="a7">
    <w:name w:val="Нормальный (таблица)"/>
    <w:basedOn w:val="a"/>
    <w:next w:val="a"/>
    <w:rsid w:val="003F164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8">
    <w:name w:val="Прижатый влево"/>
    <w:basedOn w:val="a"/>
    <w:next w:val="a"/>
    <w:rsid w:val="003F1648"/>
    <w:pPr>
      <w:widowControl w:val="0"/>
      <w:autoSpaceDE w:val="0"/>
      <w:autoSpaceDN w:val="0"/>
      <w:adjustRightInd w:val="0"/>
      <w:spacing w:after="0" w:line="240" w:lineRule="auto"/>
    </w:pPr>
    <w:rPr>
      <w:rFonts w:ascii="Arial" w:eastAsia="Times New Roman" w:hAnsi="Arial" w:cs="Arial"/>
      <w:sz w:val="24"/>
      <w:szCs w:val="24"/>
    </w:rPr>
  </w:style>
  <w:style w:type="paragraph" w:styleId="a9">
    <w:name w:val="Balloon Text"/>
    <w:basedOn w:val="a"/>
    <w:link w:val="aa"/>
    <w:uiPriority w:val="99"/>
    <w:semiHidden/>
    <w:unhideWhenUsed/>
    <w:rsid w:val="00C54E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4E67"/>
    <w:rPr>
      <w:rFonts w:ascii="Tahoma" w:hAnsi="Tahoma" w:cs="Tahoma"/>
      <w:sz w:val="16"/>
      <w:szCs w:val="16"/>
    </w:rPr>
  </w:style>
  <w:style w:type="paragraph" w:styleId="ab">
    <w:name w:val="header"/>
    <w:basedOn w:val="a"/>
    <w:link w:val="ac"/>
    <w:uiPriority w:val="99"/>
    <w:unhideWhenUsed/>
    <w:rsid w:val="0007742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77421"/>
  </w:style>
  <w:style w:type="paragraph" w:styleId="ad">
    <w:name w:val="footer"/>
    <w:basedOn w:val="a"/>
    <w:link w:val="ae"/>
    <w:uiPriority w:val="99"/>
    <w:unhideWhenUsed/>
    <w:rsid w:val="0007742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77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784E63AF4E343C5CD8179A96F21DD4A4E541D2D08338879C2F435BCA6F8A5417D570C4FiF17F" TargetMode="External"/><Relationship Id="rId13" Type="http://schemas.openxmlformats.org/officeDocument/2006/relationships/hyperlink" Target="consultantplus://offline/ref=45F784E63AF4E343C5CD8179A96F21DD4A4B54102D05338879C2F435BCiA16F" TargetMode="External"/><Relationship Id="rId18" Type="http://schemas.openxmlformats.org/officeDocument/2006/relationships/hyperlink" Target="consultantplus://offline/ref=45F784E63AF4E343C5CD9F74BF037DD44B430F192E0839DF279DAF68EBAFF2F206320E4C0BFF48DE74E0B9iC19F" TargetMode="External"/><Relationship Id="rId26" Type="http://schemas.openxmlformats.org/officeDocument/2006/relationships/hyperlink" Target="consultantplus://offline/ref=45F784E63AF4E343C5CD9F74BF037DD44B430F192E0839DF279DAF68EBAFF2F206320E4C0BFF48DE74E0B9iC19F" TargetMode="External"/><Relationship Id="rId3" Type="http://schemas.microsoft.com/office/2007/relationships/stylesWithEffects" Target="stylesWithEffects.xml"/><Relationship Id="rId21" Type="http://schemas.openxmlformats.org/officeDocument/2006/relationships/hyperlink" Target="consultantplus://offline/ref=45F784E63AF4E343C5CD9F74BF037DD44B430F192E0839DF279DAF68EBAFF2F206320E4C0BFF48DE74E0B9iC19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5F784E63AF4E343C5CD8179A96F21DD4A4E53122904338879C2F435BCiA16F" TargetMode="External"/><Relationship Id="rId17" Type="http://schemas.openxmlformats.org/officeDocument/2006/relationships/hyperlink" Target="consultantplus://offline/ref=45F784E63AF4E343C5CD9F74BF037DD44B430F192E0839DF279DAF68EBAFF2F206320E4C0BFF48DE74E0B9iC19F" TargetMode="External"/><Relationship Id="rId25" Type="http://schemas.openxmlformats.org/officeDocument/2006/relationships/hyperlink" Target="consultantplus://offline/ref=45F784E63AF4E343C5CD9F74BF037DD44B430F192E0839DF279DAF68EBAFF2F206320E4C0BFF48DE74E0B9iC19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5F784E63AF4E343C5CD9F74BF037DD44B430F192E0839DF279DAF68EBAFF2F206320E4C0BFF48DE74E0B9iC19F" TargetMode="External"/><Relationship Id="rId20" Type="http://schemas.openxmlformats.org/officeDocument/2006/relationships/hyperlink" Target="consultantplus://offline/ref=45F784E63AF4E343C5CD9F74BF037DD44B430F192E0839DF279DAF68EBAFF2F206320E4C0BFF48DE74E0B9iC19F" TargetMode="External"/><Relationship Id="rId29" Type="http://schemas.openxmlformats.org/officeDocument/2006/relationships/hyperlink" Target="consultantplus://offline/ref=226D4DD9F6EAF3D29E90829ABED3D8FA6B32807894434CD3C8B18345DDE4E058AFBC2DBC41B22E3Bh4O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F784E63AF4E343C5CD8179A96F21DD4A4D57142906338879C2F435BCA6F8A5417D570E4FF24ADEi710F" TargetMode="External"/><Relationship Id="rId24" Type="http://schemas.openxmlformats.org/officeDocument/2006/relationships/hyperlink" Target="consultantplus://offline/ref=45F784E63AF4E343C5CD9F74BF037DD44B430F192E0839DF279DAF68EBAFF2F206320E4C0BFF48DE74E0B9iC19F" TargetMode="External"/><Relationship Id="rId32" Type="http://schemas.openxmlformats.org/officeDocument/2006/relationships/hyperlink" Target="consultantplus://offline/ref=45F784E63AF4E343C5CD9F74BF037DD44B430F192D0730D9279DAF68EBAFF2F2i016F" TargetMode="External"/><Relationship Id="rId5" Type="http://schemas.openxmlformats.org/officeDocument/2006/relationships/webSettings" Target="webSettings.xml"/><Relationship Id="rId15" Type="http://schemas.openxmlformats.org/officeDocument/2006/relationships/hyperlink" Target="consultantplus://offline/ref=45F784E63AF4E343C5CD8179A96F21DD4A4E57132F02338879C2F435BCA6F8A5417D570E4FF249DFi711F" TargetMode="External"/><Relationship Id="rId23" Type="http://schemas.openxmlformats.org/officeDocument/2006/relationships/hyperlink" Target="consultantplus://offline/ref=45F784E63AF4E343C5CD9F74BF037DD44B430F192E0839DF279DAF68EBAFF2F206320E4C0BFF48DE74E0B9iC19F" TargetMode="External"/><Relationship Id="rId28" Type="http://schemas.openxmlformats.org/officeDocument/2006/relationships/hyperlink" Target="consultantplus://offline/ref=45F784E63AF4E343C5CD8179A96F21DD4A4E541D2202338879C2F435BCA6F8A5417D570C4FiF14F" TargetMode="External"/><Relationship Id="rId10" Type="http://schemas.openxmlformats.org/officeDocument/2006/relationships/hyperlink" Target="consultantplus://offline/ref=45F784E63AF4E343C5CD9F74BF037DD44B430F192D013EDD229DAF68EBAFF2F206320E4C0BFF48DE74E9B8iC1BF" TargetMode="External"/><Relationship Id="rId19" Type="http://schemas.openxmlformats.org/officeDocument/2006/relationships/hyperlink" Target="consultantplus://offline/ref=45F784E63AF4E343C5CD9F74BF037DD44B430F192E0839DF279DAF68EBAFF2F206320E4C0BFF48DE74E0B9iC19F" TargetMode="External"/><Relationship Id="rId31" Type="http://schemas.openxmlformats.org/officeDocument/2006/relationships/hyperlink" Target="consultantplus://offline/ref=45F784E63AF4E343C5CD8179A96F21DD4A4E55142F06338879C2F435BCiA16F" TargetMode="External"/><Relationship Id="rId4" Type="http://schemas.openxmlformats.org/officeDocument/2006/relationships/settings" Target="settings.xml"/><Relationship Id="rId9" Type="http://schemas.openxmlformats.org/officeDocument/2006/relationships/hyperlink" Target="consultantplus://offline/ref=45F784E63AF4E343C5CD8179A96F21DD4A4E57152A04338879C2F435BCiA16F" TargetMode="External"/><Relationship Id="rId14" Type="http://schemas.openxmlformats.org/officeDocument/2006/relationships/hyperlink" Target="consultantplus://offline/ref=45F784E63AF4E343C5CD8179A96F21DD4A4B54102D05338879C2F435BCiA16F" TargetMode="External"/><Relationship Id="rId22" Type="http://schemas.openxmlformats.org/officeDocument/2006/relationships/hyperlink" Target="consultantplus://offline/ref=45F784E63AF4E343C5CD9F74BF037DD44B430F192E0839DF279DAF68EBAFF2F206320E4C0BFF48DE74E0B9iC19F" TargetMode="External"/><Relationship Id="rId27" Type="http://schemas.openxmlformats.org/officeDocument/2006/relationships/hyperlink" Target="consultantplus://offline/ref=45F784E63AF4E343C5CD9F74BF037DD44B430F192E0839DF279DAF68EBAFF2F206320E4C0BFF48DE74E0B9iC19F" TargetMode="External"/><Relationship Id="rId30" Type="http://schemas.openxmlformats.org/officeDocument/2006/relationships/hyperlink" Target="consultantplus://offline/ref=45F784E63AF4E343C5CD8179A96F21DD4F4C5613280B6E82719BF837BBA9A7B246345B0F4FF248iD1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113C-1037-4237-B9C8-4654258F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15894</Words>
  <Characters>90602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31</cp:revision>
  <cp:lastPrinted>2020-10-19T10:01:00Z</cp:lastPrinted>
  <dcterms:created xsi:type="dcterms:W3CDTF">2017-06-05T08:31:00Z</dcterms:created>
  <dcterms:modified xsi:type="dcterms:W3CDTF">2020-10-19T10:09:00Z</dcterms:modified>
</cp:coreProperties>
</file>